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8D170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关于安提瓜和巴布达籍的应税船舶适用船舶吨税优惠税率的通知</w:t>
      </w:r>
      <w:bookmarkEnd w:id="0"/>
    </w:p>
    <w:p w14:paraId="7C7B0A2D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财关税 〔2024〕24号</w:t>
      </w:r>
    </w:p>
    <w:p w14:paraId="157C11E6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09061E73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海关总署：</w:t>
      </w:r>
    </w:p>
    <w:p w14:paraId="54661172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0DCF9E6C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根据《中华人民共和国船舶吨税法》和《中华人民共和国政府和安提瓜和巴布达政府海运协定》的有关规定，自2024年6月8日至2029年6月7日，安提瓜和巴布达籍的应税船舶适用船舶吨税优惠税率。</w:t>
      </w:r>
    </w:p>
    <w:p w14:paraId="37B59FF5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2CD5ABE6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自2024年12月1日至2029年6月7日，安提瓜和巴布达籍的应税船舶按优惠税率缴纳税款。</w:t>
      </w:r>
    </w:p>
    <w:p w14:paraId="29EB8B3C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72F9E345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2024年6月8日至2024年11月30日期间，安提瓜和巴布达籍的应税船舶已按普通税率缴纳税款的，其较优惠税率多缴纳的税款，依企业申请予以退还，相关企业自2024年12月1日起6个月内按规定申请办理退税手续。</w:t>
      </w:r>
    </w:p>
    <w:p w14:paraId="4EA4F619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79D2D6A8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财  政  部</w:t>
      </w:r>
    </w:p>
    <w:p w14:paraId="3D6CF92A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2024年11月18日</w:t>
      </w:r>
    </w:p>
    <w:p w14:paraId="688532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514C9"/>
    <w:rsid w:val="0D1514C9"/>
    <w:rsid w:val="700C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226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2024-12-10T07:16:00Z</dcterms:created>
  <dc:creator>中国海员之家</dc:creator>
  <cp:lastModifiedBy>中国海员之家</cp:lastModifiedBy>
  <dcterms:modified xsi:type="dcterms:W3CDTF">2024-12-10T11:22:28Z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DD05646F8D1C4D8B8D7791E18C374C2A_13</vt:lpwstr>
  </property>
</Properties>
</file>