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Pr>
        <w:t>中华人民共和国海事局关于开展2024年度船员培训教学人员考试的通告</w:t>
      </w:r>
    </w:p>
    <w:bookmarkEnd w:id="0"/>
    <w:p>
      <w:pPr>
        <w:pStyle w:val="2"/>
        <w:keepNext w:val="0"/>
        <w:keepLines w:val="0"/>
        <w:widowControl/>
        <w:suppressLineNumbers w:val="0"/>
        <w:jc w:val="center"/>
      </w:pPr>
    </w:p>
    <w:p>
      <w:pPr>
        <w:pStyle w:val="2"/>
        <w:keepNext w:val="0"/>
        <w:keepLines w:val="0"/>
        <w:widowControl/>
        <w:suppressLineNumbers w:val="0"/>
      </w:pPr>
      <w:r>
        <w:t>根据《中华人民共和国船员培训管理规则》，我局决定组织2024年度船员培训教学人员考试。</w:t>
      </w:r>
    </w:p>
    <w:p>
      <w:pPr>
        <w:pStyle w:val="2"/>
        <w:keepNext w:val="0"/>
        <w:keepLines w:val="0"/>
        <w:widowControl/>
        <w:suppressLineNumbers w:val="0"/>
      </w:pPr>
    </w:p>
    <w:p>
      <w:pPr>
        <w:pStyle w:val="2"/>
        <w:keepNext w:val="0"/>
        <w:keepLines w:val="0"/>
        <w:widowControl/>
        <w:suppressLineNumbers w:val="0"/>
      </w:pPr>
      <w:r>
        <w:t>现将有关事项通告如下：</w:t>
      </w:r>
    </w:p>
    <w:p>
      <w:pPr>
        <w:pStyle w:val="2"/>
        <w:keepNext w:val="0"/>
        <w:keepLines w:val="0"/>
        <w:widowControl/>
        <w:suppressLineNumbers w:val="0"/>
      </w:pPr>
    </w:p>
    <w:p>
      <w:pPr>
        <w:pStyle w:val="2"/>
        <w:keepNext w:val="0"/>
        <w:keepLines w:val="0"/>
        <w:widowControl/>
        <w:suppressLineNumbers w:val="0"/>
      </w:pPr>
      <w:r>
        <w:rPr>
          <w:rStyle w:val="5"/>
        </w:rPr>
        <w:t>一、考试时间</w:t>
      </w:r>
    </w:p>
    <w:p>
      <w:pPr>
        <w:pStyle w:val="2"/>
        <w:keepNext w:val="0"/>
        <w:keepLines w:val="0"/>
        <w:widowControl/>
        <w:suppressLineNumbers w:val="0"/>
      </w:pPr>
    </w:p>
    <w:p>
      <w:pPr>
        <w:pStyle w:val="2"/>
        <w:keepNext w:val="0"/>
        <w:keepLines w:val="0"/>
        <w:widowControl/>
        <w:suppressLineNumbers w:val="0"/>
      </w:pPr>
      <w:r>
        <w:t>第一期：2024年4月22日—26日。</w:t>
      </w:r>
    </w:p>
    <w:p>
      <w:pPr>
        <w:pStyle w:val="2"/>
        <w:keepNext w:val="0"/>
        <w:keepLines w:val="0"/>
        <w:widowControl/>
        <w:suppressLineNumbers w:val="0"/>
      </w:pPr>
      <w:r>
        <w:t>第二期：2024年7月8日—12日。</w:t>
      </w:r>
    </w:p>
    <w:p>
      <w:pPr>
        <w:pStyle w:val="2"/>
        <w:keepNext w:val="0"/>
        <w:keepLines w:val="0"/>
        <w:widowControl/>
        <w:suppressLineNumbers w:val="0"/>
      </w:pPr>
      <w:r>
        <w:t>第三期：2024年10月21日—25日。</w:t>
      </w:r>
    </w:p>
    <w:p>
      <w:pPr>
        <w:pStyle w:val="2"/>
        <w:keepNext w:val="0"/>
        <w:keepLines w:val="0"/>
        <w:widowControl/>
        <w:suppressLineNumbers w:val="0"/>
      </w:pPr>
    </w:p>
    <w:p>
      <w:pPr>
        <w:pStyle w:val="2"/>
        <w:keepNext w:val="0"/>
        <w:keepLines w:val="0"/>
        <w:widowControl/>
        <w:suppressLineNumbers w:val="0"/>
      </w:pPr>
      <w:r>
        <w:rPr>
          <w:rStyle w:val="5"/>
        </w:rPr>
        <w:t>二、考试对象</w:t>
      </w:r>
    </w:p>
    <w:p>
      <w:pPr>
        <w:pStyle w:val="2"/>
        <w:keepNext w:val="0"/>
        <w:keepLines w:val="0"/>
        <w:widowControl/>
        <w:suppressLineNumbers w:val="0"/>
      </w:pPr>
    </w:p>
    <w:p>
      <w:pPr>
        <w:pStyle w:val="2"/>
        <w:keepNext w:val="0"/>
        <w:keepLines w:val="0"/>
        <w:widowControl/>
        <w:suppressLineNumbers w:val="0"/>
      </w:pPr>
      <w:r>
        <w:t>所有从事海船船员、内河船舶船员、游艇操作人员培训项目理论教学人员。</w:t>
      </w:r>
    </w:p>
    <w:p>
      <w:pPr>
        <w:pStyle w:val="2"/>
        <w:keepNext w:val="0"/>
        <w:keepLines w:val="0"/>
        <w:widowControl/>
        <w:suppressLineNumbers w:val="0"/>
      </w:pPr>
    </w:p>
    <w:p>
      <w:pPr>
        <w:pStyle w:val="2"/>
        <w:keepNext w:val="0"/>
        <w:keepLines w:val="0"/>
        <w:widowControl/>
        <w:suppressLineNumbers w:val="0"/>
      </w:pPr>
      <w:r>
        <w:rPr>
          <w:rStyle w:val="5"/>
        </w:rPr>
        <w:t>三、考试科目及内容</w:t>
      </w:r>
    </w:p>
    <w:p>
      <w:pPr>
        <w:pStyle w:val="2"/>
        <w:keepNext w:val="0"/>
        <w:keepLines w:val="0"/>
        <w:widowControl/>
        <w:suppressLineNumbers w:val="0"/>
      </w:pPr>
    </w:p>
    <w:p>
      <w:pPr>
        <w:pStyle w:val="2"/>
        <w:keepNext w:val="0"/>
        <w:keepLines w:val="0"/>
        <w:widowControl/>
        <w:suppressLineNumbers w:val="0"/>
      </w:pPr>
      <w:r>
        <w:t>考试科目及考试内容同相应船员理论考试科目，其中海船船员基本安全（基本急救）单独设立考试科目。</w:t>
      </w:r>
    </w:p>
    <w:p>
      <w:pPr>
        <w:pStyle w:val="2"/>
        <w:keepNext w:val="0"/>
        <w:keepLines w:val="0"/>
        <w:widowControl/>
        <w:suppressLineNumbers w:val="0"/>
      </w:pPr>
    </w:p>
    <w:p>
      <w:pPr>
        <w:pStyle w:val="2"/>
        <w:keepNext w:val="0"/>
        <w:keepLines w:val="0"/>
        <w:widowControl/>
        <w:suppressLineNumbers w:val="0"/>
      </w:pPr>
      <w:r>
        <w:rPr>
          <w:rStyle w:val="5"/>
        </w:rPr>
        <w:t>四、考试报名</w:t>
      </w:r>
    </w:p>
    <w:p>
      <w:pPr>
        <w:pStyle w:val="2"/>
        <w:keepNext w:val="0"/>
        <w:keepLines w:val="0"/>
        <w:widowControl/>
        <w:suppressLineNumbers w:val="0"/>
      </w:pPr>
    </w:p>
    <w:p>
      <w:pPr>
        <w:pStyle w:val="2"/>
        <w:keepNext w:val="0"/>
        <w:keepLines w:val="0"/>
        <w:widowControl/>
        <w:suppressLineNumbers w:val="0"/>
      </w:pPr>
      <w:r>
        <w:t>报名考试人员应符合《中华人民共和国船员培训管理规则》及其实施办法所规定的职务/职称、船上服务资历、相关从业经历等要求。</w:t>
      </w:r>
    </w:p>
    <w:p>
      <w:pPr>
        <w:pStyle w:val="2"/>
        <w:keepNext w:val="0"/>
        <w:keepLines w:val="0"/>
        <w:widowControl/>
        <w:suppressLineNumbers w:val="0"/>
      </w:pPr>
    </w:p>
    <w:p>
      <w:pPr>
        <w:pStyle w:val="2"/>
        <w:keepNext w:val="0"/>
        <w:keepLines w:val="0"/>
        <w:widowControl/>
        <w:suppressLineNumbers w:val="0"/>
      </w:pPr>
      <w:r>
        <w:t>报名考试人员经所在单位审查符合报名条件后，由所在单位统一向辖区承担船员考试职能的省级交通运输主管部门或直属海事局（以下统称考试组织部门）报名（不接受个人报名），报名受理单位应做好报名服务和衔接工作。</w:t>
      </w:r>
    </w:p>
    <w:p>
      <w:pPr>
        <w:pStyle w:val="2"/>
        <w:keepNext w:val="0"/>
        <w:keepLines w:val="0"/>
        <w:widowControl/>
        <w:suppressLineNumbers w:val="0"/>
      </w:pPr>
    </w:p>
    <w:p>
      <w:pPr>
        <w:pStyle w:val="2"/>
        <w:keepNext w:val="0"/>
        <w:keepLines w:val="0"/>
        <w:widowControl/>
        <w:suppressLineNumbers w:val="0"/>
      </w:pPr>
      <w:r>
        <w:t>第一期报名时间为2024年4月8日至14日，第二期报名时间为2024年6月24日至30日，第三期报名时间为2024年10月8日至14日。</w:t>
      </w:r>
    </w:p>
    <w:p>
      <w:pPr>
        <w:pStyle w:val="2"/>
        <w:keepNext w:val="0"/>
        <w:keepLines w:val="0"/>
        <w:widowControl/>
        <w:suppressLineNumbers w:val="0"/>
      </w:pPr>
    </w:p>
    <w:p>
      <w:pPr>
        <w:pStyle w:val="2"/>
        <w:keepNext w:val="0"/>
        <w:keepLines w:val="0"/>
        <w:widowControl/>
        <w:suppressLineNumbers w:val="0"/>
      </w:pPr>
      <w:r>
        <w:rPr>
          <w:rStyle w:val="5"/>
        </w:rPr>
        <w:t>五、考试安排</w:t>
      </w:r>
    </w:p>
    <w:p>
      <w:pPr>
        <w:pStyle w:val="2"/>
        <w:keepNext w:val="0"/>
        <w:keepLines w:val="0"/>
        <w:widowControl/>
        <w:suppressLineNumbers w:val="0"/>
      </w:pPr>
    </w:p>
    <w:p>
      <w:pPr>
        <w:pStyle w:val="2"/>
        <w:keepNext w:val="0"/>
        <w:keepLines w:val="0"/>
        <w:widowControl/>
        <w:suppressLineNumbers w:val="0"/>
      </w:pPr>
      <w:r>
        <w:t>各相关考试组织部门应在考试开始之日5日前，将具体考试科目、场次、时间、地点安排以及参加考试人员名单等信息通知到相关单位。</w:t>
      </w:r>
    </w:p>
    <w:p>
      <w:pPr>
        <w:pStyle w:val="2"/>
        <w:keepNext w:val="0"/>
        <w:keepLines w:val="0"/>
        <w:widowControl/>
        <w:suppressLineNumbers w:val="0"/>
      </w:pPr>
    </w:p>
    <w:p>
      <w:pPr>
        <w:pStyle w:val="2"/>
        <w:keepNext w:val="0"/>
        <w:keepLines w:val="0"/>
        <w:widowControl/>
        <w:suppressLineNumbers w:val="0"/>
      </w:pPr>
      <w:r>
        <w:t>因特殊原因不能实施考试的，相关考试组织部门应提前向社会公告并向我局报备。</w:t>
      </w:r>
    </w:p>
    <w:p>
      <w:pPr>
        <w:pStyle w:val="2"/>
        <w:keepNext w:val="0"/>
        <w:keepLines w:val="0"/>
        <w:widowControl/>
        <w:suppressLineNumbers w:val="0"/>
      </w:pPr>
    </w:p>
    <w:p>
      <w:pPr>
        <w:pStyle w:val="2"/>
        <w:keepNext w:val="0"/>
        <w:keepLines w:val="0"/>
        <w:widowControl/>
        <w:suppressLineNumbers w:val="0"/>
      </w:pPr>
      <w:r>
        <w:t>考试地点原则上安排在相关考试组织部门自有考场。</w:t>
      </w:r>
    </w:p>
    <w:p>
      <w:pPr>
        <w:pStyle w:val="2"/>
        <w:keepNext w:val="0"/>
        <w:keepLines w:val="0"/>
        <w:widowControl/>
        <w:suppressLineNumbers w:val="0"/>
      </w:pPr>
    </w:p>
    <w:p>
      <w:pPr>
        <w:pStyle w:val="2"/>
        <w:keepNext w:val="0"/>
        <w:keepLines w:val="0"/>
        <w:widowControl/>
        <w:suppressLineNumbers w:val="0"/>
      </w:pPr>
      <w:r>
        <w:t>特殊原因无法在自有考场安排考试的，报我局同意后调整考场。</w:t>
      </w:r>
    </w:p>
    <w:p>
      <w:pPr>
        <w:pStyle w:val="2"/>
        <w:keepNext w:val="0"/>
        <w:keepLines w:val="0"/>
        <w:widowControl/>
        <w:suppressLineNumbers w:val="0"/>
      </w:pPr>
    </w:p>
    <w:p>
      <w:pPr>
        <w:pStyle w:val="2"/>
        <w:keepNext w:val="0"/>
        <w:keepLines w:val="0"/>
        <w:widowControl/>
        <w:suppressLineNumbers w:val="0"/>
      </w:pPr>
      <w:r>
        <w:rPr>
          <w:rStyle w:val="5"/>
        </w:rPr>
        <w:t>六、成绩发布</w:t>
      </w:r>
    </w:p>
    <w:p>
      <w:pPr>
        <w:pStyle w:val="2"/>
        <w:keepNext w:val="0"/>
        <w:keepLines w:val="0"/>
        <w:widowControl/>
        <w:suppressLineNumbers w:val="0"/>
      </w:pPr>
    </w:p>
    <w:p>
      <w:pPr>
        <w:pStyle w:val="2"/>
        <w:keepNext w:val="0"/>
        <w:keepLines w:val="0"/>
        <w:widowControl/>
        <w:suppressLineNumbers w:val="0"/>
      </w:pPr>
      <w:r>
        <w:t>考试成绩分为合格和不合格。</w:t>
      </w:r>
    </w:p>
    <w:p>
      <w:pPr>
        <w:pStyle w:val="2"/>
        <w:keepNext w:val="0"/>
        <w:keepLines w:val="0"/>
        <w:widowControl/>
        <w:suppressLineNumbers w:val="0"/>
      </w:pPr>
    </w:p>
    <w:p>
      <w:pPr>
        <w:pStyle w:val="2"/>
        <w:keepNext w:val="0"/>
        <w:keepLines w:val="0"/>
        <w:widowControl/>
        <w:suppressLineNumbers w:val="0"/>
      </w:pPr>
      <w:r>
        <w:t>海船船员《船舶操纵与避碰》科目90分及以上为合格，其余科目85分及以上为合格；</w:t>
      </w:r>
    </w:p>
    <w:p>
      <w:pPr>
        <w:pStyle w:val="2"/>
        <w:keepNext w:val="0"/>
        <w:keepLines w:val="0"/>
        <w:widowControl/>
        <w:suppressLineNumbers w:val="0"/>
      </w:pPr>
    </w:p>
    <w:p>
      <w:pPr>
        <w:pStyle w:val="2"/>
        <w:keepNext w:val="0"/>
        <w:keepLines w:val="0"/>
        <w:widowControl/>
        <w:suppressLineNumbers w:val="0"/>
      </w:pPr>
      <w:r>
        <w:t>内河船舶船员《避碰与信号》科目90分及以上为合格，其余科目75分及以上为合格。</w:t>
      </w:r>
    </w:p>
    <w:p>
      <w:pPr>
        <w:pStyle w:val="2"/>
        <w:keepNext w:val="0"/>
        <w:keepLines w:val="0"/>
        <w:widowControl/>
        <w:suppressLineNumbers w:val="0"/>
      </w:pPr>
    </w:p>
    <w:p>
      <w:pPr>
        <w:pStyle w:val="2"/>
        <w:keepNext w:val="0"/>
        <w:keepLines w:val="0"/>
        <w:widowControl/>
        <w:suppressLineNumbers w:val="0"/>
      </w:pPr>
      <w:r>
        <w:t>合格人员名单将于考试结束后15个工作日内统一发布。</w:t>
      </w:r>
    </w:p>
    <w:p>
      <w:pPr>
        <w:pStyle w:val="2"/>
        <w:keepNext w:val="0"/>
        <w:keepLines w:val="0"/>
        <w:widowControl/>
        <w:suppressLineNumbers w:val="0"/>
      </w:pPr>
    </w:p>
    <w:p>
      <w:pPr>
        <w:pStyle w:val="2"/>
        <w:keepNext w:val="0"/>
        <w:keepLines w:val="0"/>
        <w:widowControl/>
        <w:suppressLineNumbers w:val="0"/>
      </w:pPr>
      <w:r>
        <w:t>如船员培训机构虚报、谎报参加考试人员信息的，查实后取消相关人员考试成绩，并将记入船员培训机构管理档案。</w:t>
      </w:r>
    </w:p>
    <w:p>
      <w:pPr>
        <w:pStyle w:val="2"/>
        <w:keepNext w:val="0"/>
        <w:keepLines w:val="0"/>
        <w:widowControl/>
        <w:suppressLineNumbers w:val="0"/>
      </w:pPr>
    </w:p>
    <w:p>
      <w:pPr>
        <w:pStyle w:val="2"/>
        <w:keepNext w:val="0"/>
        <w:keepLines w:val="0"/>
        <w:widowControl/>
        <w:suppressLineNumbers w:val="0"/>
      </w:pPr>
      <w:r>
        <w:t>七、联系电话：010-65293481。</w:t>
      </w:r>
    </w:p>
    <w:p>
      <w:pPr>
        <w:pStyle w:val="2"/>
        <w:keepNext w:val="0"/>
        <w:keepLines w:val="0"/>
        <w:widowControl/>
        <w:suppressLineNumbers w:val="0"/>
      </w:pPr>
    </w:p>
    <w:p>
      <w:pPr>
        <w:pStyle w:val="2"/>
        <w:keepNext w:val="0"/>
        <w:keepLines w:val="0"/>
        <w:widowControl/>
        <w:suppressLineNumbers w:val="0"/>
        <w:jc w:val="right"/>
      </w:pPr>
      <w:r>
        <w:t>中华人民共和国海事局</w:t>
      </w:r>
    </w:p>
    <w:p>
      <w:pPr>
        <w:pStyle w:val="2"/>
        <w:keepNext w:val="0"/>
        <w:keepLines w:val="0"/>
        <w:widowControl/>
        <w:suppressLineNumbers w:val="0"/>
        <w:jc w:val="right"/>
      </w:pPr>
      <w:r>
        <w:t>2024年3月18日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573F0514"/>
    <w:rsid w:val="573F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2024-03-20T06:41:00Z</dcterms:created>
  <dc:creator>中国海员之家</dc:creator>
  <cp:lastModifiedBy>中国海员之家</cp:lastModifiedBy>
  <dcterms:modified xsi:type="dcterms:W3CDTF">2024-03-20T06:41:24Z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079970E736BA4DFEAE07905B313A5582_11</vt:lpwstr>
  </property>
</Properties>
</file>