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bookmarkStart w:id="0" w:name="_GoBack"/>
      <w:r>
        <w:rPr>
          <w:rStyle w:val="5"/>
        </w:rPr>
        <w:t>中华人民共和国海事局关于新冠病毒疫情防控期间船员管理相关政策执行等有关事项的公告</w:t>
      </w:r>
    </w:p>
    <w:bookmarkEnd w:id="0"/>
    <w:p>
      <w:pPr>
        <w:pStyle w:val="2"/>
        <w:keepNext w:val="0"/>
        <w:keepLines w:val="0"/>
        <w:widowControl/>
        <w:suppressLineNumbers w:val="0"/>
        <w:jc w:val="center"/>
      </w:pPr>
    </w:p>
    <w:p>
      <w:pPr>
        <w:pStyle w:val="2"/>
        <w:keepNext w:val="0"/>
        <w:keepLines w:val="0"/>
        <w:widowControl/>
        <w:suppressLineNumbers w:val="0"/>
      </w:pPr>
      <w:r>
        <w:t>现就新冠病毒疫情防控期间船员管理相关政策执行等事项公告如下：</w:t>
      </w:r>
    </w:p>
    <w:p>
      <w:pPr>
        <w:pStyle w:val="2"/>
        <w:keepNext w:val="0"/>
        <w:keepLines w:val="0"/>
        <w:widowControl/>
        <w:suppressLineNumbers w:val="0"/>
      </w:pPr>
    </w:p>
    <w:p>
      <w:pPr>
        <w:pStyle w:val="2"/>
        <w:keepNext w:val="0"/>
        <w:keepLines w:val="0"/>
        <w:widowControl/>
        <w:suppressLineNumbers w:val="0"/>
      </w:pPr>
      <w:r>
        <w:rPr>
          <w:rStyle w:val="5"/>
        </w:rPr>
        <w:t>一、严格掌握疫情防控期间船员培训考试发证相关政策和措施执行期限</w:t>
      </w:r>
    </w:p>
    <w:p>
      <w:pPr>
        <w:pStyle w:val="2"/>
        <w:keepNext w:val="0"/>
        <w:keepLines w:val="0"/>
        <w:widowControl/>
        <w:suppressLineNumbers w:val="0"/>
      </w:pPr>
    </w:p>
    <w:p>
      <w:pPr>
        <w:pStyle w:val="2"/>
        <w:keepNext w:val="0"/>
        <w:keepLines w:val="0"/>
        <w:widowControl/>
        <w:suppressLineNumbers w:val="0"/>
      </w:pPr>
      <w:r>
        <w:t>《中华人民共和国海事局关于新冠肺炎疫情常态化防控形势下船员管理有关事宜的公告》（2020年第8号）、《中华人民共和国海事局关于统筹做好常态化疫情防控期间船员培训考试发证及其他海事监管工作的公告》（2022年第6号）、《中华人民共和国海事局关于明确新冠肺炎疫情防控期间开展船员线上培训有关事项的通知》（海船员函〔2020〕217号）、《交通运输部海事局关于做好常态化疫情防控形势下船员考试工作的通知》（海船员函〔2021〕1428号）等常态化疫情防控期间船员管理相关文件</w:t>
      </w:r>
      <w:r>
        <w:rPr>
          <w:rStyle w:val="5"/>
          <w:color w:val="F60D13"/>
        </w:rPr>
        <w:t>有效期至2023年6月30日。</w:t>
      </w:r>
    </w:p>
    <w:p>
      <w:pPr>
        <w:pStyle w:val="2"/>
        <w:keepNext w:val="0"/>
        <w:keepLines w:val="0"/>
        <w:widowControl/>
        <w:suppressLineNumbers w:val="0"/>
      </w:pPr>
    </w:p>
    <w:p>
      <w:pPr>
        <w:pStyle w:val="2"/>
        <w:keepNext w:val="0"/>
        <w:keepLines w:val="0"/>
        <w:widowControl/>
        <w:suppressLineNumbers w:val="0"/>
      </w:pPr>
      <w:r>
        <w:rPr>
          <w:rStyle w:val="5"/>
          <w:color w:val="F60D13"/>
        </w:rPr>
        <w:t>自2023年7月1日起，</w:t>
      </w:r>
      <w:r>
        <w:t>除船员远程办理开户继续实施外，以上文件涉及的其他临时管理举措不再执行。</w:t>
      </w:r>
    </w:p>
    <w:p>
      <w:pPr>
        <w:pStyle w:val="2"/>
        <w:keepNext w:val="0"/>
        <w:keepLines w:val="0"/>
        <w:widowControl/>
        <w:suppressLineNumbers w:val="0"/>
      </w:pPr>
    </w:p>
    <w:p>
      <w:pPr>
        <w:pStyle w:val="2"/>
        <w:keepNext w:val="0"/>
        <w:keepLines w:val="0"/>
        <w:widowControl/>
        <w:suppressLineNumbers w:val="0"/>
      </w:pPr>
      <w:r>
        <w:t>受疫情影响，</w:t>
      </w:r>
      <w:r>
        <w:rPr>
          <w:rStyle w:val="5"/>
          <w:color w:val="F60D13"/>
        </w:rPr>
        <w:t>2020年1月20日至2023年6月30日不计入船员培训、考试、证书核发相关资历、有效期的时限。</w:t>
      </w:r>
    </w:p>
    <w:p>
      <w:pPr>
        <w:pStyle w:val="2"/>
        <w:keepNext w:val="0"/>
        <w:keepLines w:val="0"/>
        <w:widowControl/>
        <w:suppressLineNumbers w:val="0"/>
      </w:pPr>
    </w:p>
    <w:p>
      <w:pPr>
        <w:pStyle w:val="2"/>
        <w:keepNext w:val="0"/>
        <w:keepLines w:val="0"/>
        <w:widowControl/>
        <w:suppressLineNumbers w:val="0"/>
      </w:pPr>
      <w:r>
        <w:t>各相关单位（船员）应切实做好临时管理举措收尾工作，形成闭环管理。</w:t>
      </w:r>
    </w:p>
    <w:p>
      <w:pPr>
        <w:pStyle w:val="2"/>
        <w:keepNext w:val="0"/>
        <w:keepLines w:val="0"/>
        <w:widowControl/>
        <w:suppressLineNumbers w:val="0"/>
      </w:pPr>
    </w:p>
    <w:p>
      <w:pPr>
        <w:pStyle w:val="2"/>
        <w:keepNext w:val="0"/>
        <w:keepLines w:val="0"/>
        <w:widowControl/>
        <w:suppressLineNumbers w:val="0"/>
      </w:pPr>
      <w:r>
        <w:rPr>
          <w:rStyle w:val="5"/>
        </w:rPr>
        <w:t>二、停止签发一年期海员证和海员防疫证明</w:t>
      </w:r>
    </w:p>
    <w:p>
      <w:pPr>
        <w:pStyle w:val="2"/>
        <w:keepNext w:val="0"/>
        <w:keepLines w:val="0"/>
        <w:widowControl/>
        <w:suppressLineNumbers w:val="0"/>
      </w:pPr>
    </w:p>
    <w:p>
      <w:pPr>
        <w:pStyle w:val="2"/>
        <w:keepNext w:val="0"/>
        <w:keepLines w:val="0"/>
        <w:widowControl/>
        <w:suppressLineNumbers w:val="0"/>
      </w:pPr>
      <w:r>
        <w:t>《交通运输部海事局关于新冠肺炎疫情防控期间在船船员海员证签发工作的通知》（海船员函〔2020〕186号）执行</w:t>
      </w:r>
      <w:r>
        <w:rPr>
          <w:rStyle w:val="5"/>
          <w:color w:val="F60D13"/>
        </w:rPr>
        <w:t>有效期至2023年6月30日，自2023年7月1日起，</w:t>
      </w:r>
      <w:r>
        <w:t>不再通过海员证紧急制证系统签发一年有效期的《海员证》。</w:t>
      </w:r>
    </w:p>
    <w:p>
      <w:pPr>
        <w:pStyle w:val="2"/>
        <w:keepNext w:val="0"/>
        <w:keepLines w:val="0"/>
        <w:widowControl/>
        <w:suppressLineNumbers w:val="0"/>
      </w:pPr>
    </w:p>
    <w:p>
      <w:pPr>
        <w:pStyle w:val="2"/>
        <w:keepNext w:val="0"/>
        <w:keepLines w:val="0"/>
        <w:widowControl/>
        <w:suppressLineNumbers w:val="0"/>
      </w:pPr>
      <w:r>
        <w:t>《交通运输部海事局关于签发海员防疫证明的通知》（海船员函〔2021〕1682号）执行有效期至2023年4月30日，</w:t>
      </w:r>
      <w:r>
        <w:rPr>
          <w:rStyle w:val="5"/>
          <w:color w:val="F60D13"/>
        </w:rPr>
        <w:t>自2023年5月1日起，不再签发《海员防疫证明》。</w:t>
      </w:r>
    </w:p>
    <w:p>
      <w:pPr>
        <w:pStyle w:val="2"/>
        <w:keepNext w:val="0"/>
        <w:keepLines w:val="0"/>
        <w:widowControl/>
        <w:suppressLineNumbers w:val="0"/>
      </w:pPr>
    </w:p>
    <w:p>
      <w:pPr>
        <w:pStyle w:val="2"/>
        <w:keepNext w:val="0"/>
        <w:keepLines w:val="0"/>
        <w:widowControl/>
        <w:suppressLineNumbers w:val="0"/>
      </w:pPr>
      <w:r>
        <w:t>各海事管理机构应督导相关单位（船员）妥善做好有关安排，按要求做好上述一年期《海员证》管理和注销等工作，正常申办新版《海员证》。</w:t>
      </w:r>
    </w:p>
    <w:p>
      <w:pPr>
        <w:pStyle w:val="2"/>
        <w:keepNext w:val="0"/>
        <w:keepLines w:val="0"/>
        <w:widowControl/>
        <w:suppressLineNumbers w:val="0"/>
      </w:pPr>
    </w:p>
    <w:p>
      <w:pPr>
        <w:pStyle w:val="2"/>
        <w:keepNext w:val="0"/>
        <w:keepLines w:val="0"/>
        <w:widowControl/>
        <w:suppressLineNumbers w:val="0"/>
        <w:jc w:val="right"/>
      </w:pPr>
      <w:r>
        <w:t>中华人民共和国海事局</w:t>
      </w:r>
    </w:p>
    <w:p>
      <w:pPr>
        <w:pStyle w:val="2"/>
        <w:keepNext w:val="0"/>
        <w:keepLines w:val="0"/>
        <w:widowControl/>
        <w:suppressLineNumbers w:val="0"/>
        <w:jc w:val="right"/>
      </w:pPr>
      <w:r>
        <w:t>2023年4月21日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V Boli">
    <w:panose1 w:val="02000500030200090000"/>
    <w:charset w:val="00"/>
    <w:family w:val="auto"/>
    <w:pitch w:val="default"/>
    <w:sig w:usb0="00000003" w:usb1="00000000" w:usb2="000001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OGVkZjJlZTNkMzU2NGU0MDVmNDZjZWVjN2ZmZGYifQ=="/>
  </w:docVars>
  <w:rsids>
    <w:rsidRoot w:val="77B246E2"/>
    <w:rsid w:val="77B2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775</Characters>
  <Lines>0</Lines>
  <Paragraphs>0</Paragraphs>
  <TotalTime>0</TotalTime>
  <ScaleCrop>false</ScaleCrop>
  <LinksUpToDate>false</LinksUpToDate>
  <CharactersWithSpaces>775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2023-04-21T09:45:00Z</dcterms:created>
  <dc:creator>中国海员之家</dc:creator>
  <cp:lastModifiedBy>中国海员之家</cp:lastModifiedBy>
  <dcterms:modified xsi:type="dcterms:W3CDTF">2023-04-21T09:46:09Z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2707224A22BE473DB3E683B633C00427_11</vt:lpwstr>
  </property>
</Properties>
</file>