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spacing w:line="240" w:lineRule="auto"/>
        <w:ind w:right="0"/>
        <w:rPr>
          <w:sz w:val="36"/>
        </w:rPr>
      </w:pPr>
    </w:p>
    <w:p>
      <w:pPr>
        <w:pStyle w:val="4"/>
        <w:rPr>
          <w:sz w:val="36"/>
        </w:rPr>
      </w:pPr>
    </w:p>
    <w:p>
      <w:pPr>
        <w:pStyle w:val="4"/>
        <w:spacing w:before="7"/>
        <w:rPr>
          <w:sz w:val="41"/>
        </w:rPr>
      </w:pPr>
    </w:p>
    <w:p>
      <w:pPr>
        <w:pStyle w:val="5"/>
        <w:spacing w:line="223" w:lineRule="auto"/>
      </w:pPr>
      <w:r>
        <w:rPr>
          <w:spacing w:val="-5"/>
          <w:w w:val="95"/>
        </w:rPr>
        <w:t>交通运输部海事局关于船舶开航前自查</w:t>
      </w:r>
      <w:bookmarkStart w:id="0" w:name="_GoBack"/>
      <w:bookmarkEnd w:id="0"/>
      <w:r>
        <w:rPr>
          <w:spacing w:val="-5"/>
        </w:rPr>
        <w:t>有关事项的通知</w:t>
      </w:r>
    </w:p>
    <w:p>
      <w:pPr>
        <w:pStyle w:val="4"/>
        <w:spacing w:before="6"/>
        <w:rPr>
          <w:rFonts w:ascii="PMingLiU"/>
          <w:sz w:val="36"/>
        </w:rPr>
      </w:pPr>
    </w:p>
    <w:p>
      <w:pPr>
        <w:spacing w:before="0" w:line="338" w:lineRule="auto"/>
        <w:ind w:left="231" w:right="260" w:firstLine="0"/>
        <w:jc w:val="left"/>
        <w:rPr>
          <w:sz w:val="32"/>
        </w:rPr>
      </w:pPr>
      <w:r>
        <w:rPr>
          <w:color w:val="000007"/>
          <w:spacing w:val="-3"/>
          <w:w w:val="95"/>
          <w:sz w:val="32"/>
        </w:rPr>
        <w:t xml:space="preserve">各省、自治区、直辖市地方海事局，新疆生产建设兵团海事局， </w:t>
      </w:r>
      <w:r>
        <w:rPr>
          <w:color w:val="000007"/>
          <w:spacing w:val="-5"/>
          <w:sz w:val="32"/>
        </w:rPr>
        <w:t>长江海事局，江苏海事局，各直属海事局：</w:t>
      </w:r>
    </w:p>
    <w:p>
      <w:pPr>
        <w:spacing w:before="3" w:line="338" w:lineRule="auto"/>
        <w:ind w:left="231" w:right="260" w:firstLine="628"/>
        <w:jc w:val="both"/>
        <w:rPr>
          <w:sz w:val="32"/>
        </w:rPr>
      </w:pPr>
      <w:r>
        <w:rPr>
          <w:color w:val="000007"/>
          <w:spacing w:val="-20"/>
          <w:w w:val="95"/>
          <w:sz w:val="32"/>
        </w:rPr>
        <w:t xml:space="preserve">为落实航运企业安全生产主体责任，保障船舶安全，根据《中 </w:t>
      </w:r>
      <w:r>
        <w:rPr>
          <w:color w:val="000007"/>
          <w:spacing w:val="-3"/>
          <w:w w:val="95"/>
          <w:sz w:val="32"/>
        </w:rPr>
        <w:t xml:space="preserve">华人民共和国船舶安全监督规则》，中国籍船舶实施开航前自查 </w:t>
      </w:r>
      <w:r>
        <w:rPr>
          <w:color w:val="000007"/>
          <w:spacing w:val="-5"/>
          <w:sz w:val="32"/>
        </w:rPr>
        <w:t>制度，现将有关事项通知如下。</w:t>
      </w:r>
    </w:p>
    <w:p>
      <w:pPr>
        <w:spacing w:before="1" w:line="338" w:lineRule="auto"/>
        <w:ind w:left="231" w:right="104" w:firstLine="628"/>
        <w:jc w:val="left"/>
        <w:rPr>
          <w:sz w:val="32"/>
        </w:rPr>
      </w:pPr>
      <w:r>
        <w:rPr>
          <w:color w:val="000007"/>
          <w:spacing w:val="-3"/>
          <w:sz w:val="32"/>
        </w:rPr>
        <w:t>一、航运公司应当按照本通知规定的格式（见附件</w:t>
      </w:r>
      <w:r>
        <w:rPr>
          <w:color w:val="000007"/>
          <w:sz w:val="32"/>
        </w:rPr>
        <w:t>）</w:t>
      </w:r>
      <w:r>
        <w:rPr>
          <w:color w:val="000007"/>
          <w:spacing w:val="-2"/>
          <w:sz w:val="32"/>
        </w:rPr>
        <w:t>，为每</w:t>
      </w:r>
      <w:r>
        <w:rPr>
          <w:color w:val="000007"/>
          <w:spacing w:val="-25"/>
          <w:w w:val="95"/>
          <w:sz w:val="32"/>
        </w:rPr>
        <w:t>条船舶编制《</w:t>
      </w:r>
      <w:r>
        <w:rPr>
          <w:color w:val="000007"/>
          <w:w w:val="95"/>
          <w:sz w:val="32"/>
        </w:rPr>
        <w:t>XX</w:t>
      </w:r>
      <w:r>
        <w:rPr>
          <w:color w:val="000007"/>
          <w:spacing w:val="2"/>
          <w:w w:val="95"/>
          <w:sz w:val="32"/>
        </w:rPr>
        <w:t xml:space="preserve"> 轮开航前安全自查清单</w:t>
      </w:r>
      <w:r>
        <w:rPr>
          <w:color w:val="000007"/>
          <w:spacing w:val="-247"/>
          <w:w w:val="95"/>
          <w:sz w:val="32"/>
        </w:rPr>
        <w:t>》</w:t>
      </w:r>
      <w:r>
        <w:rPr>
          <w:color w:val="000007"/>
          <w:spacing w:val="-5"/>
          <w:w w:val="95"/>
          <w:sz w:val="32"/>
        </w:rPr>
        <w:t>（</w:t>
      </w:r>
      <w:r>
        <w:rPr>
          <w:color w:val="000007"/>
          <w:spacing w:val="-34"/>
          <w:w w:val="95"/>
          <w:sz w:val="32"/>
        </w:rPr>
        <w:t>以下简称《自查清单》</w:t>
      </w:r>
      <w:r>
        <w:rPr>
          <w:color w:val="000007"/>
          <w:spacing w:val="-161"/>
          <w:w w:val="95"/>
          <w:sz w:val="32"/>
        </w:rPr>
        <w:t>）</w:t>
      </w:r>
      <w:r>
        <w:rPr>
          <w:color w:val="000007"/>
          <w:w w:val="95"/>
          <w:sz w:val="32"/>
        </w:rPr>
        <w:t>。</w:t>
      </w:r>
      <w:r>
        <w:rPr>
          <w:color w:val="000007"/>
          <w:spacing w:val="-3"/>
          <w:sz w:val="32"/>
        </w:rPr>
        <w:t>航运公司编制《自查清单》时，可根据船舶实际情况进行适当调</w:t>
      </w:r>
    </w:p>
    <w:p>
      <w:pPr>
        <w:spacing w:after="0" w:line="338" w:lineRule="auto"/>
        <w:jc w:val="left"/>
        <w:rPr>
          <w:sz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type w:val="continuous"/>
          <w:pgSz w:w="11910" w:h="16840"/>
          <w:pgMar w:top="1660" w:right="1240" w:bottom="1780" w:left="1300" w:header="899" w:footer="1616" w:gutter="0"/>
          <w:pgNumType w:start="1"/>
        </w:sectPr>
      </w:pPr>
    </w:p>
    <w:p>
      <w:pPr>
        <w:pStyle w:val="4"/>
        <w:spacing w:before="6"/>
        <w:rPr>
          <w:sz w:val="29"/>
        </w:rPr>
      </w:pPr>
    </w:p>
    <w:p>
      <w:pPr>
        <w:spacing w:before="56" w:line="338" w:lineRule="auto"/>
        <w:ind w:left="860" w:right="262" w:hanging="629"/>
        <w:jc w:val="left"/>
        <w:rPr>
          <w:sz w:val="32"/>
        </w:rPr>
      </w:pPr>
      <w:r>
        <w:rPr>
          <w:color w:val="000007"/>
          <w:spacing w:val="-5"/>
          <w:sz w:val="32"/>
        </w:rPr>
        <w:t>整，但应对《自查清单》的有效性负责，并注明调整理的理由。</w:t>
      </w:r>
      <w:r>
        <w:rPr>
          <w:color w:val="000007"/>
          <w:spacing w:val="-3"/>
          <w:w w:val="95"/>
          <w:sz w:val="32"/>
        </w:rPr>
        <w:t>二、航运公司应当将船舶开航前自查纳入公司管理，明确责</w:t>
      </w:r>
    </w:p>
    <w:p>
      <w:pPr>
        <w:spacing w:before="3" w:line="338" w:lineRule="auto"/>
        <w:ind w:left="231" w:right="260" w:firstLine="0"/>
        <w:jc w:val="both"/>
        <w:rPr>
          <w:sz w:val="32"/>
        </w:rPr>
      </w:pPr>
      <w:r>
        <w:rPr>
          <w:color w:val="000007"/>
          <w:spacing w:val="-3"/>
          <w:w w:val="95"/>
          <w:sz w:val="32"/>
        </w:rPr>
        <w:t xml:space="preserve">任，细化要求，完善管理制度，确保有效实施；体系内公司应将 相关要求纳入体系管理。《自查清单》应装订成册，并在船上保 </w:t>
      </w:r>
      <w:r>
        <w:rPr>
          <w:color w:val="000007"/>
          <w:spacing w:val="-24"/>
          <w:sz w:val="32"/>
        </w:rPr>
        <w:t xml:space="preserve">存至少 </w:t>
      </w:r>
      <w:r>
        <w:rPr>
          <w:color w:val="000007"/>
          <w:sz w:val="32"/>
        </w:rPr>
        <w:t>2</w:t>
      </w:r>
      <w:r>
        <w:rPr>
          <w:color w:val="000007"/>
          <w:spacing w:val="-28"/>
          <w:sz w:val="32"/>
        </w:rPr>
        <w:t xml:space="preserve"> 年。</w:t>
      </w:r>
    </w:p>
    <w:p>
      <w:pPr>
        <w:spacing w:before="1" w:line="338" w:lineRule="auto"/>
        <w:ind w:left="231" w:right="260" w:firstLine="628"/>
        <w:jc w:val="both"/>
        <w:rPr>
          <w:sz w:val="32"/>
        </w:rPr>
      </w:pPr>
      <w:r>
        <w:rPr>
          <w:color w:val="000007"/>
          <w:spacing w:val="-3"/>
          <w:w w:val="95"/>
          <w:sz w:val="32"/>
        </w:rPr>
        <w:t xml:space="preserve">三、船舶每次开航前，责任船员应对船舶安全技术状况和货 物装载情况认真自查，填写《自查清单》，并由船长在开航前签 </w:t>
      </w:r>
      <w:r>
        <w:rPr>
          <w:color w:val="000007"/>
          <w:spacing w:val="-3"/>
          <w:sz w:val="32"/>
        </w:rPr>
        <w:t>字确认。</w:t>
      </w:r>
    </w:p>
    <w:p>
      <w:pPr>
        <w:spacing w:before="3" w:line="338" w:lineRule="auto"/>
        <w:ind w:left="231" w:right="265" w:firstLine="628"/>
        <w:jc w:val="both"/>
        <w:rPr>
          <w:sz w:val="32"/>
        </w:rPr>
      </w:pPr>
      <w:r>
        <w:rPr>
          <w:color w:val="000007"/>
          <w:spacing w:val="-9"/>
          <w:sz w:val="32"/>
        </w:rPr>
        <w:t xml:space="preserve">在固定航线航行且单次航程不超过 </w:t>
      </w:r>
      <w:r>
        <w:rPr>
          <w:color w:val="000007"/>
          <w:sz w:val="32"/>
        </w:rPr>
        <w:t>2</w:t>
      </w:r>
      <w:r>
        <w:rPr>
          <w:color w:val="000007"/>
          <w:spacing w:val="-13"/>
          <w:sz w:val="32"/>
        </w:rPr>
        <w:t xml:space="preserve"> 小时的船舶，一天内应</w:t>
      </w:r>
      <w:r>
        <w:rPr>
          <w:color w:val="000007"/>
          <w:spacing w:val="-5"/>
          <w:sz w:val="32"/>
        </w:rPr>
        <w:t>当至少自查一次，并按要求填写《自查清单》。</w:t>
      </w:r>
    </w:p>
    <w:p>
      <w:pPr>
        <w:spacing w:before="3" w:line="338" w:lineRule="auto"/>
        <w:ind w:left="231" w:right="104" w:firstLine="628"/>
        <w:jc w:val="left"/>
        <w:rPr>
          <w:sz w:val="32"/>
        </w:rPr>
      </w:pPr>
      <w:r>
        <w:rPr>
          <w:color w:val="000007"/>
          <w:spacing w:val="-17"/>
          <w:w w:val="95"/>
          <w:sz w:val="32"/>
        </w:rPr>
        <w:t xml:space="preserve">四、海事管理机构应加强对船舶开航前自查情况的监督检查， </w:t>
      </w:r>
      <w:r>
        <w:rPr>
          <w:color w:val="000007"/>
          <w:spacing w:val="-3"/>
          <w:sz w:val="32"/>
        </w:rPr>
        <w:t>对未按照规定开展自查船舶，应按照《中华人民共和国船舶安全监督规则》等规定进行处罚，确保开航前自查要求落实到位，保</w:t>
      </w:r>
      <w:r>
        <w:rPr>
          <w:color w:val="000007"/>
          <w:spacing w:val="-5"/>
          <w:sz w:val="32"/>
        </w:rPr>
        <w:t>障船舶安全。</w:t>
      </w:r>
    </w:p>
    <w:p>
      <w:pPr>
        <w:spacing w:before="4" w:line="338" w:lineRule="auto"/>
        <w:ind w:left="231" w:right="265" w:firstLine="660"/>
        <w:jc w:val="left"/>
        <w:rPr>
          <w:sz w:val="32"/>
        </w:rPr>
      </w:pPr>
      <w:r>
        <w:rPr>
          <w:color w:val="000007"/>
          <w:spacing w:val="-8"/>
          <w:w w:val="95"/>
          <w:sz w:val="32"/>
        </w:rPr>
        <w:t xml:space="preserve">五、海事管理机构应做好本通知的宣贯工作，并及时通知辖 </w:t>
      </w:r>
      <w:r>
        <w:rPr>
          <w:color w:val="000007"/>
          <w:spacing w:val="-5"/>
          <w:sz w:val="32"/>
        </w:rPr>
        <w:t>区有关航运企业。</w:t>
      </w:r>
    </w:p>
    <w:p>
      <w:pPr>
        <w:pStyle w:val="4"/>
        <w:spacing w:before="2"/>
        <w:rPr>
          <w:sz w:val="45"/>
        </w:rPr>
      </w:pPr>
    </w:p>
    <w:p>
      <w:pPr>
        <w:spacing w:before="0"/>
        <w:ind w:left="891" w:right="0" w:firstLine="0"/>
        <w:jc w:val="left"/>
        <w:rPr>
          <w:sz w:val="32"/>
        </w:rPr>
      </w:pPr>
      <w:r>
        <w:rPr>
          <w:color w:val="000007"/>
          <w:sz w:val="32"/>
        </w:rPr>
        <w:t>附件：1.中国籍船舶开航前安全自查清单（通用）</w:t>
      </w:r>
    </w:p>
    <w:p>
      <w:pPr>
        <w:pStyle w:val="9"/>
        <w:numPr>
          <w:ilvl w:val="0"/>
          <w:numId w:val="1"/>
        </w:numPr>
        <w:tabs>
          <w:tab w:val="left" w:pos="2065"/>
        </w:tabs>
        <w:spacing w:before="171" w:after="0" w:line="338" w:lineRule="auto"/>
        <w:ind w:left="1963" w:right="255" w:hanging="154"/>
        <w:jc w:val="left"/>
        <w:rPr>
          <w:sz w:val="32"/>
        </w:rPr>
      </w:pPr>
      <w:r>
        <w:rPr>
          <w:color w:val="000007"/>
          <w:sz w:val="32"/>
        </w:rPr>
        <w:t>中国籍船舶开航前安全自查清单（客船、渡船、高</w:t>
      </w:r>
      <w:r>
        <w:rPr>
          <w:color w:val="000007"/>
          <w:spacing w:val="-5"/>
          <w:sz w:val="32"/>
        </w:rPr>
        <w:t>速客船增项</w:t>
      </w:r>
      <w:r>
        <w:rPr>
          <w:color w:val="000007"/>
          <w:sz w:val="32"/>
        </w:rPr>
        <w:t>）</w:t>
      </w:r>
    </w:p>
    <w:p>
      <w:pPr>
        <w:pStyle w:val="9"/>
        <w:numPr>
          <w:ilvl w:val="0"/>
          <w:numId w:val="1"/>
        </w:numPr>
        <w:tabs>
          <w:tab w:val="left" w:pos="2066"/>
        </w:tabs>
        <w:spacing w:before="0" w:after="0" w:line="240" w:lineRule="auto"/>
        <w:ind w:left="2065" w:right="0" w:hanging="256"/>
        <w:jc w:val="left"/>
        <w:rPr>
          <w:sz w:val="32"/>
        </w:rPr>
      </w:pPr>
      <w:r>
        <w:rPr>
          <w:color w:val="000007"/>
          <w:spacing w:val="-5"/>
          <w:w w:val="95"/>
          <w:sz w:val="32"/>
        </w:rPr>
        <w:t>中国籍船舶开航前安全自查清单</w:t>
      </w:r>
      <w:r>
        <w:rPr>
          <w:color w:val="000007"/>
          <w:spacing w:val="-3"/>
          <w:w w:val="95"/>
          <w:sz w:val="32"/>
        </w:rPr>
        <w:t>（</w:t>
      </w:r>
      <w:r>
        <w:rPr>
          <w:color w:val="000007"/>
          <w:spacing w:val="-5"/>
          <w:w w:val="95"/>
          <w:sz w:val="32"/>
        </w:rPr>
        <w:t>客滚船增项</w:t>
      </w:r>
      <w:r>
        <w:rPr>
          <w:color w:val="000007"/>
          <w:w w:val="95"/>
          <w:sz w:val="32"/>
        </w:rPr>
        <w:t>）</w:t>
      </w:r>
    </w:p>
    <w:p>
      <w:pPr>
        <w:pStyle w:val="9"/>
        <w:numPr>
          <w:ilvl w:val="0"/>
          <w:numId w:val="1"/>
        </w:numPr>
        <w:tabs>
          <w:tab w:val="left" w:pos="2077"/>
        </w:tabs>
        <w:spacing w:before="169" w:after="0" w:line="240" w:lineRule="auto"/>
        <w:ind w:left="2076" w:right="0" w:hanging="267"/>
        <w:jc w:val="left"/>
        <w:rPr>
          <w:sz w:val="32"/>
        </w:rPr>
      </w:pPr>
      <w:r>
        <w:rPr>
          <w:color w:val="000007"/>
          <w:spacing w:val="-5"/>
          <w:w w:val="95"/>
          <w:sz w:val="32"/>
        </w:rPr>
        <w:t>中国籍船舶开航前安全自查清单</w:t>
      </w:r>
      <w:r>
        <w:rPr>
          <w:color w:val="000007"/>
          <w:spacing w:val="-3"/>
          <w:w w:val="95"/>
          <w:sz w:val="32"/>
        </w:rPr>
        <w:t>（</w:t>
      </w:r>
      <w:r>
        <w:rPr>
          <w:color w:val="000007"/>
          <w:spacing w:val="-5"/>
          <w:w w:val="95"/>
          <w:sz w:val="32"/>
        </w:rPr>
        <w:t>散货船增项</w:t>
      </w:r>
      <w:r>
        <w:rPr>
          <w:color w:val="000007"/>
          <w:w w:val="95"/>
          <w:sz w:val="32"/>
        </w:rPr>
        <w:t>）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660" w:right="1240" w:bottom="1800" w:left="1300" w:header="899" w:footer="1591" w:gutter="0"/>
        </w:sectPr>
      </w:pPr>
    </w:p>
    <w:p>
      <w:pPr>
        <w:pStyle w:val="4"/>
        <w:spacing w:before="6"/>
        <w:rPr>
          <w:sz w:val="29"/>
        </w:rPr>
      </w:pPr>
    </w:p>
    <w:p>
      <w:pPr>
        <w:pStyle w:val="9"/>
        <w:numPr>
          <w:ilvl w:val="0"/>
          <w:numId w:val="1"/>
        </w:numPr>
        <w:tabs>
          <w:tab w:val="left" w:pos="2060"/>
        </w:tabs>
        <w:spacing w:before="56" w:after="0" w:line="240" w:lineRule="auto"/>
        <w:ind w:left="2059" w:right="0" w:hanging="250"/>
        <w:jc w:val="left"/>
        <w:rPr>
          <w:sz w:val="32"/>
        </w:rPr>
      </w:pPr>
      <w:r>
        <w:rPr>
          <w:color w:val="000007"/>
          <w:spacing w:val="-5"/>
          <w:sz w:val="32"/>
        </w:rPr>
        <w:t>中国籍船舶开航前安全自查清单</w:t>
      </w:r>
      <w:r>
        <w:rPr>
          <w:color w:val="000007"/>
          <w:spacing w:val="-3"/>
          <w:sz w:val="32"/>
        </w:rPr>
        <w:t>（</w:t>
      </w:r>
      <w:r>
        <w:rPr>
          <w:color w:val="000007"/>
          <w:spacing w:val="-5"/>
          <w:sz w:val="32"/>
        </w:rPr>
        <w:t>液化气船增项</w:t>
      </w:r>
      <w:r>
        <w:rPr>
          <w:color w:val="000007"/>
          <w:sz w:val="32"/>
        </w:rPr>
        <w:t>）</w:t>
      </w:r>
    </w:p>
    <w:p>
      <w:pPr>
        <w:pStyle w:val="9"/>
        <w:numPr>
          <w:ilvl w:val="0"/>
          <w:numId w:val="1"/>
        </w:numPr>
        <w:tabs>
          <w:tab w:val="left" w:pos="2060"/>
        </w:tabs>
        <w:spacing w:before="168" w:after="0" w:line="240" w:lineRule="auto"/>
        <w:ind w:left="2059" w:right="0" w:hanging="250"/>
        <w:jc w:val="left"/>
        <w:rPr>
          <w:sz w:val="32"/>
        </w:rPr>
      </w:pPr>
      <w:r>
        <w:rPr>
          <w:color w:val="000007"/>
          <w:spacing w:val="-5"/>
          <w:sz w:val="32"/>
        </w:rPr>
        <w:t>中国籍船舶开航前安全自查清单</w:t>
      </w:r>
      <w:r>
        <w:rPr>
          <w:color w:val="000007"/>
          <w:spacing w:val="-3"/>
          <w:sz w:val="32"/>
        </w:rPr>
        <w:t>（</w:t>
      </w:r>
      <w:r>
        <w:rPr>
          <w:color w:val="000007"/>
          <w:spacing w:val="-5"/>
          <w:sz w:val="32"/>
        </w:rPr>
        <w:t>液货船增项</w:t>
      </w:r>
      <w:r>
        <w:rPr>
          <w:color w:val="000007"/>
          <w:sz w:val="32"/>
        </w:rPr>
        <w:t>）</w:t>
      </w:r>
    </w:p>
    <w:p>
      <w:pPr>
        <w:pStyle w:val="4"/>
        <w:rPr>
          <w:sz w:val="36"/>
        </w:rPr>
      </w:pPr>
    </w:p>
    <w:p>
      <w:pPr>
        <w:pStyle w:val="4"/>
        <w:rPr>
          <w:sz w:val="36"/>
        </w:rPr>
      </w:pPr>
    </w:p>
    <w:p>
      <w:pPr>
        <w:pStyle w:val="4"/>
        <w:spacing w:before="2"/>
        <w:rPr>
          <w:sz w:val="27"/>
        </w:rPr>
      </w:pPr>
    </w:p>
    <w:p>
      <w:pPr>
        <w:spacing w:before="0" w:line="271" w:lineRule="auto"/>
        <w:ind w:left="5369" w:right="1556" w:hanging="94"/>
        <w:jc w:val="left"/>
        <w:rPr>
          <w:sz w:val="32"/>
        </w:rPr>
      </w:pPr>
      <w:r>
        <w:rPr>
          <w:spacing w:val="-6"/>
          <w:sz w:val="32"/>
        </w:rPr>
        <w:t>交通运输部海事局</w:t>
      </w:r>
      <w:r>
        <w:rPr>
          <w:sz w:val="32"/>
        </w:rPr>
        <w:t>2017</w:t>
      </w:r>
      <w:r>
        <w:rPr>
          <w:spacing w:val="-61"/>
          <w:sz w:val="32"/>
        </w:rPr>
        <w:t xml:space="preserve"> 年 </w:t>
      </w:r>
      <w:r>
        <w:rPr>
          <w:sz w:val="32"/>
        </w:rPr>
        <w:t>7</w:t>
      </w:r>
      <w:r>
        <w:rPr>
          <w:spacing w:val="-59"/>
          <w:sz w:val="32"/>
        </w:rPr>
        <w:t xml:space="preserve"> 月 </w:t>
      </w:r>
      <w:r>
        <w:rPr>
          <w:sz w:val="32"/>
        </w:rPr>
        <w:t>20</w:t>
      </w:r>
      <w:r>
        <w:rPr>
          <w:spacing w:val="-51"/>
          <w:sz w:val="32"/>
        </w:rPr>
        <w:t xml:space="preserve"> 日</w:t>
      </w:r>
    </w:p>
    <w:p>
      <w:pPr>
        <w:spacing w:after="0" w:line="271" w:lineRule="auto"/>
        <w:jc w:val="left"/>
        <w:rPr>
          <w:sz w:val="32"/>
        </w:rPr>
        <w:sectPr>
          <w:pgSz w:w="11910" w:h="16840"/>
          <w:pgMar w:top="1660" w:right="1240" w:bottom="1780" w:left="1300" w:header="899" w:footer="1616" w:gutter="0"/>
        </w:sectPr>
      </w:pPr>
    </w:p>
    <w:p>
      <w:pPr>
        <w:pStyle w:val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660" w:right="1240" w:bottom="1800" w:left="1300" w:header="899" w:footer="1591" w:gutter="0"/>
        </w:sectPr>
      </w:pPr>
    </w:p>
    <w:p>
      <w:pPr>
        <w:spacing w:before="79"/>
        <w:ind w:left="231" w:right="0" w:firstLine="0"/>
        <w:jc w:val="left"/>
        <w:rPr>
          <w:rFonts w:hint="eastAsia" w:ascii="Microsoft JhengHei" w:eastAsia="Microsoft JhengHei"/>
          <w:sz w:val="32"/>
        </w:rPr>
      </w:pPr>
      <w:r>
        <w:rPr>
          <w:rFonts w:hint="eastAsia" w:ascii="Microsoft JhengHei" w:eastAsia="Microsoft JhengHei"/>
          <w:color w:val="000007"/>
          <w:sz w:val="32"/>
        </w:rPr>
        <w:t>附件 1</w:t>
      </w:r>
    </w:p>
    <w:p>
      <w:pPr>
        <w:pStyle w:val="4"/>
        <w:spacing w:before="1"/>
        <w:rPr>
          <w:rFonts w:ascii="Microsoft JhengHei"/>
          <w:sz w:val="41"/>
        </w:rPr>
      </w:pPr>
      <w:r>
        <w:br w:type="column"/>
      </w:r>
    </w:p>
    <w:p>
      <w:pPr>
        <w:spacing w:before="1"/>
        <w:ind w:left="231" w:right="0" w:firstLine="0"/>
        <w:jc w:val="left"/>
        <w:rPr>
          <w:sz w:val="32"/>
        </w:rPr>
      </w:pPr>
      <w:r>
        <w:rPr>
          <w:color w:val="000007"/>
          <w:sz w:val="32"/>
        </w:rPr>
        <w:t>中国籍船舶开航前安全自查清单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660" w:right="1240" w:bottom="1780" w:left="1300" w:header="720" w:footer="720" w:gutter="0"/>
          <w:cols w:equalWidth="0" w:num="2">
            <w:col w:w="1177" w:space="1005"/>
            <w:col w:w="7188"/>
          </w:cols>
        </w:sectPr>
      </w:pPr>
    </w:p>
    <w:p>
      <w:pPr>
        <w:pStyle w:val="4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660" w:right="1240" w:bottom="1780" w:left="1300" w:header="720" w:footer="720" w:gutter="0"/>
        </w:sectPr>
      </w:pPr>
    </w:p>
    <w:p>
      <w:pPr>
        <w:pStyle w:val="4"/>
        <w:spacing w:before="12"/>
        <w:rPr>
          <w:sz w:val="36"/>
        </w:rPr>
      </w:pPr>
    </w:p>
    <w:p>
      <w:pPr>
        <w:pStyle w:val="3"/>
        <w:tabs>
          <w:tab w:val="left" w:pos="2554"/>
        </w:tabs>
        <w:rPr>
          <w:rFonts w:ascii="Times New Roman" w:eastAsia="Times New Roman"/>
        </w:rPr>
      </w:pPr>
      <w:r>
        <w:rPr>
          <w:color w:val="000007"/>
        </w:rPr>
        <w:t>船</w:t>
      </w:r>
      <w:r>
        <w:rPr>
          <w:color w:val="000007"/>
          <w:spacing w:val="-32"/>
        </w:rPr>
        <w:t xml:space="preserve"> </w:t>
      </w:r>
      <w:r>
        <w:rPr>
          <w:color w:val="000007"/>
        </w:rPr>
        <w:t xml:space="preserve">名 </w:t>
      </w:r>
      <w:r>
        <w:rPr>
          <w:rFonts w:hint="eastAsia" w:ascii="Microsoft JhengHei" w:eastAsia="Microsoft JhengHei"/>
          <w:color w:val="000007"/>
        </w:rPr>
        <w:t>:</w:t>
      </w:r>
      <w:r>
        <w:rPr>
          <w:rFonts w:hint="eastAsia" w:ascii="Microsoft JhengHei" w:eastAsia="Microsoft JhengHei"/>
          <w:color w:val="000007"/>
          <w:spacing w:val="1"/>
        </w:rPr>
        <w:t xml:space="preserve"> </w:t>
      </w:r>
      <w:r>
        <w:rPr>
          <w:rFonts w:ascii="Times New Roman" w:eastAsia="Times New Roman"/>
          <w:color w:val="000007"/>
          <w:w w:val="99"/>
          <w:u w:val="single" w:color="000006"/>
        </w:rPr>
        <w:t xml:space="preserve"> </w:t>
      </w:r>
      <w:r>
        <w:rPr>
          <w:rFonts w:ascii="Times New Roman" w:eastAsia="Times New Roman"/>
          <w:color w:val="000007"/>
          <w:u w:val="single" w:color="000006"/>
        </w:rPr>
        <w:tab/>
      </w:r>
    </w:p>
    <w:p>
      <w:pPr>
        <w:spacing w:before="0" w:line="422" w:lineRule="exact"/>
        <w:ind w:left="0" w:right="0" w:firstLine="0"/>
        <w:jc w:val="right"/>
        <w:rPr>
          <w:rFonts w:hint="eastAsia" w:ascii="Microsoft JhengHei" w:eastAsia="Microsoft JhengHei"/>
          <w:b/>
          <w:sz w:val="24"/>
        </w:rPr>
      </w:pPr>
      <w:r>
        <w:br w:type="column"/>
      </w:r>
      <w:r>
        <w:rPr>
          <w:rFonts w:hint="eastAsia" w:ascii="Microsoft JhengHei" w:eastAsia="Microsoft JhengHei"/>
          <w:b/>
          <w:color w:val="000007"/>
          <w:sz w:val="24"/>
        </w:rPr>
        <w:t>(通用)</w:t>
      </w:r>
    </w:p>
    <w:p>
      <w:pPr>
        <w:pStyle w:val="3"/>
        <w:tabs>
          <w:tab w:val="left" w:pos="2233"/>
        </w:tabs>
        <w:spacing w:before="52"/>
        <w:rPr>
          <w:rFonts w:ascii="Times New Roman" w:eastAsia="Times New Roman"/>
        </w:rPr>
      </w:pPr>
      <w:r>
        <w:rPr>
          <w:color w:val="000007"/>
        </w:rPr>
        <w:t>港口</w:t>
      </w:r>
      <w:r>
        <w:rPr>
          <w:rFonts w:hint="eastAsia" w:ascii="Microsoft JhengHei" w:eastAsia="Microsoft JhengHei"/>
          <w:color w:val="000007"/>
        </w:rPr>
        <w:t>:</w:t>
      </w:r>
      <w:r>
        <w:rPr>
          <w:rFonts w:hint="eastAsia" w:ascii="Microsoft JhengHei" w:eastAsia="Microsoft JhengHei"/>
          <w:color w:val="000007"/>
          <w:spacing w:val="-2"/>
        </w:rPr>
        <w:t xml:space="preserve"> </w:t>
      </w:r>
      <w:r>
        <w:rPr>
          <w:rFonts w:ascii="Times New Roman" w:eastAsia="Times New Roman"/>
          <w:color w:val="000007"/>
          <w:w w:val="99"/>
          <w:u w:val="single" w:color="000006"/>
        </w:rPr>
        <w:t xml:space="preserve"> </w:t>
      </w:r>
      <w:r>
        <w:rPr>
          <w:rFonts w:ascii="Times New Roman" w:eastAsia="Times New Roman"/>
          <w:color w:val="000007"/>
          <w:u w:val="single" w:color="000006"/>
        </w:rPr>
        <w:tab/>
      </w:r>
    </w:p>
    <w:p>
      <w:pPr>
        <w:pStyle w:val="4"/>
        <w:spacing w:before="5"/>
        <w:rPr>
          <w:rFonts w:ascii="Times New Roman"/>
          <w:b/>
          <w:sz w:val="41"/>
        </w:rPr>
      </w:pPr>
      <w:r>
        <w:br w:type="column"/>
      </w:r>
    </w:p>
    <w:p>
      <w:pPr>
        <w:tabs>
          <w:tab w:val="left" w:pos="3196"/>
        </w:tabs>
        <w:spacing w:before="0"/>
        <w:ind w:left="231" w:right="0" w:firstLine="0"/>
        <w:jc w:val="left"/>
        <w:rPr>
          <w:rFonts w:ascii="Times New Roman" w:eastAsia="Times New Roman"/>
          <w:b/>
          <w:sz w:val="32"/>
        </w:rPr>
      </w:pPr>
      <w:r>
        <w:rPr>
          <w:rFonts w:hint="eastAsia" w:ascii="微软雅黑" w:eastAsia="微软雅黑"/>
          <w:b/>
          <w:color w:val="000007"/>
          <w:sz w:val="32"/>
        </w:rPr>
        <w:t>下一港：</w:t>
      </w:r>
      <w:r>
        <w:rPr>
          <w:rFonts w:ascii="Times New Roman" w:eastAsia="Times New Roman"/>
          <w:b/>
          <w:color w:val="000007"/>
          <w:sz w:val="32"/>
          <w:u w:val="single" w:color="000006"/>
        </w:rPr>
        <w:t xml:space="preserve"> </w:t>
      </w:r>
      <w:r>
        <w:rPr>
          <w:rFonts w:ascii="Times New Roman" w:eastAsia="Times New Roman"/>
          <w:b/>
          <w:color w:val="000007"/>
          <w:sz w:val="32"/>
          <w:u w:val="single" w:color="000006"/>
        </w:rPr>
        <w:tab/>
      </w:r>
    </w:p>
    <w:p>
      <w:pPr>
        <w:spacing w:after="0"/>
        <w:jc w:val="left"/>
        <w:rPr>
          <w:rFonts w:ascii="Times New Roman" w:eastAsia="Times New Roman"/>
          <w:sz w:val="32"/>
        </w:rPr>
        <w:sectPr>
          <w:type w:val="continuous"/>
          <w:pgSz w:w="11910" w:h="16840"/>
          <w:pgMar w:top="1660" w:right="1240" w:bottom="1780" w:left="1300" w:header="720" w:footer="720" w:gutter="0"/>
          <w:cols w:equalWidth="0" w:num="3">
            <w:col w:w="2595" w:space="131"/>
            <w:col w:w="2353" w:space="55"/>
            <w:col w:w="4236"/>
          </w:cols>
        </w:sectPr>
      </w:pPr>
    </w:p>
    <w:p>
      <w:pPr>
        <w:pStyle w:val="4"/>
        <w:spacing w:before="1"/>
        <w:rPr>
          <w:rFonts w:ascii="Times New Roman"/>
          <w:b/>
          <w:sz w:val="2"/>
        </w:r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4961"/>
        <w:gridCol w:w="709"/>
        <w:gridCol w:w="70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  <w:vMerge w:val="restart"/>
          </w:tcPr>
          <w:p>
            <w:pPr>
              <w:pStyle w:val="10"/>
              <w:spacing w:before="162"/>
              <w:ind w:left="268"/>
              <w:rPr>
                <w:sz w:val="21"/>
              </w:rPr>
            </w:pPr>
            <w:r>
              <w:rPr>
                <w:color w:val="000007"/>
                <w:sz w:val="21"/>
              </w:rPr>
              <w:t>序号</w:t>
            </w:r>
          </w:p>
        </w:tc>
        <w:tc>
          <w:tcPr>
            <w:tcW w:w="4961" w:type="dxa"/>
            <w:vMerge w:val="restart"/>
          </w:tcPr>
          <w:p>
            <w:pPr>
              <w:pStyle w:val="10"/>
              <w:spacing w:before="162"/>
              <w:ind w:left="1725" w:right="171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检查项目及要求</w:t>
            </w:r>
          </w:p>
        </w:tc>
        <w:tc>
          <w:tcPr>
            <w:tcW w:w="2602" w:type="dxa"/>
            <w:gridSpan w:val="3"/>
          </w:tcPr>
          <w:p>
            <w:pPr>
              <w:pStyle w:val="10"/>
              <w:ind w:left="860" w:right="852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是</w:t>
            </w:r>
          </w:p>
        </w:tc>
        <w:tc>
          <w:tcPr>
            <w:tcW w:w="709" w:type="dxa"/>
          </w:tcPr>
          <w:p>
            <w:pPr>
              <w:pStyle w:val="10"/>
              <w:spacing w:before="6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否</w:t>
            </w:r>
          </w:p>
        </w:tc>
        <w:tc>
          <w:tcPr>
            <w:tcW w:w="1184" w:type="dxa"/>
          </w:tcPr>
          <w:p>
            <w:pPr>
              <w:pStyle w:val="10"/>
              <w:spacing w:before="6"/>
              <w:ind w:left="256" w:right="247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不适用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8522" w:type="dxa"/>
            <w:gridSpan w:val="5"/>
          </w:tcPr>
          <w:p>
            <w:pPr>
              <w:pStyle w:val="10"/>
              <w:spacing w:before="0" w:line="284" w:lineRule="exact"/>
              <w:ind w:left="3505" w:right="3495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color w:val="000007"/>
                <w:sz w:val="21"/>
              </w:rPr>
              <w:t>驾驶台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</w:tcPr>
          <w:p>
            <w:pPr>
              <w:pStyle w:val="10"/>
              <w:spacing w:before="0" w:line="284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1</w:t>
            </w:r>
          </w:p>
        </w:tc>
        <w:tc>
          <w:tcPr>
            <w:tcW w:w="4961" w:type="dxa"/>
          </w:tcPr>
          <w:p>
            <w:pPr>
              <w:pStyle w:val="10"/>
              <w:spacing w:before="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船舶证书、文书、图书资料、船员证书是否齐全有效</w:t>
            </w:r>
          </w:p>
        </w:tc>
        <w:tc>
          <w:tcPr>
            <w:tcW w:w="709" w:type="dxa"/>
          </w:tcPr>
          <w:p>
            <w:pPr>
              <w:pStyle w:val="10"/>
              <w:spacing w:before="11" w:line="273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1" w:line="273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1" w:line="273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959" w:type="dxa"/>
          </w:tcPr>
          <w:p>
            <w:pPr>
              <w:pStyle w:val="10"/>
              <w:spacing w:before="0" w:line="285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2</w:t>
            </w:r>
          </w:p>
        </w:tc>
        <w:tc>
          <w:tcPr>
            <w:tcW w:w="4961" w:type="dxa"/>
          </w:tcPr>
          <w:p>
            <w:pPr>
              <w:pStyle w:val="10"/>
              <w:spacing w:before="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船舶配员是否满足最低配员要求</w:t>
            </w:r>
          </w:p>
        </w:tc>
        <w:tc>
          <w:tcPr>
            <w:tcW w:w="709" w:type="dxa"/>
          </w:tcPr>
          <w:p>
            <w:pPr>
              <w:pStyle w:val="10"/>
              <w:spacing w:before="11" w:line="274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1" w:line="274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1" w:line="274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959" w:type="dxa"/>
          </w:tcPr>
          <w:p>
            <w:pPr>
              <w:pStyle w:val="10"/>
              <w:spacing w:before="0" w:line="284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3</w:t>
            </w:r>
          </w:p>
        </w:tc>
        <w:tc>
          <w:tcPr>
            <w:tcW w:w="4961" w:type="dxa"/>
          </w:tcPr>
          <w:p>
            <w:pPr>
              <w:pStyle w:val="10"/>
              <w:spacing w:before="3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导助航、通信设备是否状态良好、工作正常</w:t>
            </w:r>
          </w:p>
        </w:tc>
        <w:tc>
          <w:tcPr>
            <w:tcW w:w="709" w:type="dxa"/>
          </w:tcPr>
          <w:p>
            <w:pPr>
              <w:pStyle w:val="10"/>
              <w:spacing w:before="8" w:line="276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8" w:line="276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8" w:line="276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959" w:type="dxa"/>
          </w:tcPr>
          <w:p>
            <w:pPr>
              <w:pStyle w:val="10"/>
              <w:spacing w:before="0" w:line="284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4</w:t>
            </w:r>
          </w:p>
        </w:tc>
        <w:tc>
          <w:tcPr>
            <w:tcW w:w="4961" w:type="dxa"/>
          </w:tcPr>
          <w:p>
            <w:pPr>
              <w:pStyle w:val="10"/>
              <w:spacing w:before="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号灯、号型、声响信号等是否功能良好</w:t>
            </w:r>
          </w:p>
        </w:tc>
        <w:tc>
          <w:tcPr>
            <w:tcW w:w="709" w:type="dxa"/>
          </w:tcPr>
          <w:p>
            <w:pPr>
              <w:pStyle w:val="10"/>
              <w:spacing w:before="11" w:line="273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1" w:line="273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1" w:line="273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959" w:type="dxa"/>
          </w:tcPr>
          <w:p>
            <w:pPr>
              <w:pStyle w:val="10"/>
              <w:spacing w:before="0" w:line="288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5</w:t>
            </w:r>
          </w:p>
        </w:tc>
        <w:tc>
          <w:tcPr>
            <w:tcW w:w="4961" w:type="dxa"/>
          </w:tcPr>
          <w:p>
            <w:pPr>
              <w:pStyle w:val="10"/>
              <w:spacing w:before="6" w:line="247" w:lineRule="auto"/>
              <w:ind w:left="106" w:right="95"/>
              <w:rPr>
                <w:sz w:val="21"/>
              </w:rPr>
            </w:pPr>
            <w:r>
              <w:rPr>
                <w:color w:val="000007"/>
                <w:w w:val="95"/>
                <w:sz w:val="21"/>
              </w:rPr>
              <w:t>船舶自动识别系统</w:t>
            </w:r>
            <w:r>
              <w:rPr>
                <w:rFonts w:hint="eastAsia" w:ascii="PMingLiU" w:eastAsia="PMingLiU"/>
                <w:color w:val="000007"/>
                <w:w w:val="95"/>
                <w:sz w:val="21"/>
              </w:rPr>
              <w:t>(AIS)</w:t>
            </w:r>
            <w:r>
              <w:rPr>
                <w:color w:val="000007"/>
                <w:spacing w:val="-10"/>
                <w:w w:val="95"/>
                <w:sz w:val="21"/>
              </w:rPr>
              <w:t xml:space="preserve">是否工作正常，是否及时更新 </w:t>
            </w:r>
            <w:r>
              <w:rPr>
                <w:color w:val="000007"/>
                <w:spacing w:val="-10"/>
                <w:sz w:val="21"/>
              </w:rPr>
              <w:t>船舶动态参数</w:t>
            </w:r>
          </w:p>
        </w:tc>
        <w:tc>
          <w:tcPr>
            <w:tcW w:w="709" w:type="dxa"/>
          </w:tcPr>
          <w:p>
            <w:pPr>
              <w:pStyle w:val="10"/>
              <w:spacing w:before="162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62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62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</w:tcPr>
          <w:p>
            <w:pPr>
              <w:pStyle w:val="10"/>
              <w:spacing w:before="0" w:line="284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6</w:t>
            </w:r>
          </w:p>
        </w:tc>
        <w:tc>
          <w:tcPr>
            <w:tcW w:w="4961" w:type="dxa"/>
          </w:tcPr>
          <w:p>
            <w:pPr>
              <w:pStyle w:val="10"/>
              <w:spacing w:before="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是否完成离港前保安检查</w:t>
            </w:r>
          </w:p>
        </w:tc>
        <w:tc>
          <w:tcPr>
            <w:tcW w:w="709" w:type="dxa"/>
          </w:tcPr>
          <w:p>
            <w:pPr>
              <w:pStyle w:val="10"/>
              <w:spacing w:before="9" w:line="275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9" w:line="275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9" w:line="275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8522" w:type="dxa"/>
            <w:gridSpan w:val="5"/>
          </w:tcPr>
          <w:p>
            <w:pPr>
              <w:pStyle w:val="10"/>
              <w:spacing w:before="0" w:line="285" w:lineRule="exact"/>
              <w:ind w:left="3507" w:right="3495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color w:val="000007"/>
                <w:sz w:val="21"/>
              </w:rPr>
              <w:t>救生、消防部分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7" w:hRule="atLeast"/>
        </w:trPr>
        <w:tc>
          <w:tcPr>
            <w:tcW w:w="959" w:type="dxa"/>
          </w:tcPr>
          <w:p>
            <w:pPr>
              <w:pStyle w:val="10"/>
              <w:spacing w:before="0" w:line="288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1</w:t>
            </w:r>
          </w:p>
        </w:tc>
        <w:tc>
          <w:tcPr>
            <w:tcW w:w="4961" w:type="dxa"/>
          </w:tcPr>
          <w:p>
            <w:pPr>
              <w:pStyle w:val="10"/>
              <w:spacing w:before="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救生（助）艇、救生筏及其属具是否配备齐全、登乘</w:t>
            </w:r>
          </w:p>
          <w:p>
            <w:pPr>
              <w:pStyle w:val="10"/>
              <w:spacing w:before="3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装置、应急照明状况是否良好</w:t>
            </w:r>
          </w:p>
        </w:tc>
        <w:tc>
          <w:tcPr>
            <w:tcW w:w="709" w:type="dxa"/>
          </w:tcPr>
          <w:p>
            <w:pPr>
              <w:pStyle w:val="10"/>
              <w:spacing w:before="160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60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60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959" w:type="dxa"/>
          </w:tcPr>
          <w:p>
            <w:pPr>
              <w:pStyle w:val="10"/>
              <w:spacing w:before="0" w:line="289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2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个人救生设备（救生圈、救生衣、浸水保温服等）是</w:t>
            </w:r>
          </w:p>
          <w:p>
            <w:pPr>
              <w:pStyle w:val="10"/>
              <w:spacing w:before="3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否配备齐全、状况是否良好</w:t>
            </w:r>
          </w:p>
        </w:tc>
        <w:tc>
          <w:tcPr>
            <w:tcW w:w="709" w:type="dxa"/>
          </w:tcPr>
          <w:p>
            <w:pPr>
              <w:pStyle w:val="10"/>
              <w:spacing w:before="161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61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61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59" w:type="dxa"/>
          </w:tcPr>
          <w:p>
            <w:pPr>
              <w:pStyle w:val="10"/>
              <w:spacing w:before="0" w:line="290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3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探火和报警装置（驾驶台、机舱、控制室等）状况是</w:t>
            </w:r>
          </w:p>
          <w:p>
            <w:pPr>
              <w:pStyle w:val="10"/>
              <w:spacing w:before="3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否良好</w:t>
            </w:r>
          </w:p>
        </w:tc>
        <w:tc>
          <w:tcPr>
            <w:tcW w:w="709" w:type="dxa"/>
          </w:tcPr>
          <w:p>
            <w:pPr>
              <w:pStyle w:val="10"/>
              <w:spacing w:before="161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61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61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</w:tcPr>
          <w:p>
            <w:pPr>
              <w:pStyle w:val="10"/>
              <w:spacing w:before="0" w:line="284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4</w:t>
            </w:r>
          </w:p>
        </w:tc>
        <w:tc>
          <w:tcPr>
            <w:tcW w:w="4961" w:type="dxa"/>
          </w:tcPr>
          <w:p>
            <w:pPr>
              <w:pStyle w:val="10"/>
              <w:spacing w:before="3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主、应急消防泵及其管系状况是否良好</w:t>
            </w:r>
          </w:p>
        </w:tc>
        <w:tc>
          <w:tcPr>
            <w:tcW w:w="709" w:type="dxa"/>
          </w:tcPr>
          <w:p>
            <w:pPr>
              <w:pStyle w:val="10"/>
              <w:spacing w:before="8" w:line="276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8" w:line="276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8" w:line="276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59" w:type="dxa"/>
          </w:tcPr>
          <w:p>
            <w:pPr>
              <w:pStyle w:val="10"/>
              <w:spacing w:before="0" w:line="288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5</w:t>
            </w:r>
          </w:p>
        </w:tc>
        <w:tc>
          <w:tcPr>
            <w:tcW w:w="4961" w:type="dxa"/>
          </w:tcPr>
          <w:p>
            <w:pPr>
              <w:pStyle w:val="10"/>
              <w:spacing w:before="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固定式、移动式灭火装置、个人消防装备状况是否良</w:t>
            </w:r>
          </w:p>
          <w:p>
            <w:pPr>
              <w:pStyle w:val="10"/>
              <w:spacing w:before="33"/>
              <w:ind w:left="106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好</w:t>
            </w:r>
          </w:p>
        </w:tc>
        <w:tc>
          <w:tcPr>
            <w:tcW w:w="709" w:type="dxa"/>
          </w:tcPr>
          <w:p>
            <w:pPr>
              <w:pStyle w:val="10"/>
              <w:spacing w:before="162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62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62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7" w:hRule="atLeast"/>
        </w:trPr>
        <w:tc>
          <w:tcPr>
            <w:tcW w:w="959" w:type="dxa"/>
          </w:tcPr>
          <w:p>
            <w:pPr>
              <w:pStyle w:val="10"/>
              <w:spacing w:before="0" w:line="288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6</w:t>
            </w:r>
          </w:p>
        </w:tc>
        <w:tc>
          <w:tcPr>
            <w:tcW w:w="4961" w:type="dxa"/>
          </w:tcPr>
          <w:p>
            <w:pPr>
              <w:pStyle w:val="10"/>
              <w:spacing w:before="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防火分隔、防火门、防火挡板、速闭阀等装置状况是</w:t>
            </w:r>
          </w:p>
          <w:p>
            <w:pPr>
              <w:pStyle w:val="10"/>
              <w:spacing w:before="35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否良好</w:t>
            </w:r>
          </w:p>
        </w:tc>
        <w:tc>
          <w:tcPr>
            <w:tcW w:w="709" w:type="dxa"/>
          </w:tcPr>
          <w:p>
            <w:pPr>
              <w:pStyle w:val="10"/>
              <w:spacing w:before="160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60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60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8522" w:type="dxa"/>
            <w:gridSpan w:val="5"/>
          </w:tcPr>
          <w:p>
            <w:pPr>
              <w:pStyle w:val="10"/>
              <w:spacing w:before="0" w:line="285" w:lineRule="exact"/>
              <w:ind w:left="3505" w:right="3495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color w:val="000007"/>
                <w:sz w:val="21"/>
              </w:rPr>
              <w:t>甲板部分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</w:tcPr>
          <w:p>
            <w:pPr>
              <w:pStyle w:val="10"/>
              <w:spacing w:before="0" w:line="284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1</w:t>
            </w:r>
          </w:p>
        </w:tc>
        <w:tc>
          <w:tcPr>
            <w:tcW w:w="4961" w:type="dxa"/>
          </w:tcPr>
          <w:p>
            <w:pPr>
              <w:pStyle w:val="10"/>
              <w:spacing w:before="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船体及甲板结构状况是否良好</w:t>
            </w:r>
          </w:p>
        </w:tc>
        <w:tc>
          <w:tcPr>
            <w:tcW w:w="709" w:type="dxa"/>
          </w:tcPr>
          <w:p>
            <w:pPr>
              <w:pStyle w:val="10"/>
              <w:spacing w:before="9" w:line="275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9" w:line="275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9" w:line="275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959" w:type="dxa"/>
          </w:tcPr>
          <w:p>
            <w:pPr>
              <w:pStyle w:val="10"/>
              <w:spacing w:before="0" w:line="284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2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风雨密、水密装置、设备、设施状况是否良好</w:t>
            </w:r>
          </w:p>
        </w:tc>
        <w:tc>
          <w:tcPr>
            <w:tcW w:w="709" w:type="dxa"/>
          </w:tcPr>
          <w:p>
            <w:pPr>
              <w:pStyle w:val="10"/>
              <w:spacing w:before="10" w:line="274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0" w:line="274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0" w:line="274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959" w:type="dxa"/>
          </w:tcPr>
          <w:p>
            <w:pPr>
              <w:pStyle w:val="10"/>
              <w:spacing w:before="0" w:line="285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3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货物积载、隔离、绑扎、系固是否符合要求</w:t>
            </w:r>
          </w:p>
        </w:tc>
        <w:tc>
          <w:tcPr>
            <w:tcW w:w="709" w:type="dxa"/>
          </w:tcPr>
          <w:p>
            <w:pPr>
              <w:pStyle w:val="10"/>
              <w:spacing w:before="10" w:line="275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0" w:line="275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0" w:line="275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959" w:type="dxa"/>
          </w:tcPr>
          <w:p>
            <w:pPr>
              <w:pStyle w:val="10"/>
              <w:spacing w:before="0" w:line="284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4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系泊设备状态是否良好</w:t>
            </w:r>
          </w:p>
        </w:tc>
        <w:tc>
          <w:tcPr>
            <w:tcW w:w="709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</w:tcPr>
          <w:p>
            <w:pPr>
              <w:pStyle w:val="10"/>
              <w:spacing w:before="0" w:line="284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5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载重线和水尺标识清晰，船舶未处于超载状态</w:t>
            </w:r>
          </w:p>
        </w:tc>
        <w:tc>
          <w:tcPr>
            <w:tcW w:w="709" w:type="dxa"/>
          </w:tcPr>
          <w:p>
            <w:pPr>
              <w:pStyle w:val="10"/>
              <w:spacing w:before="10" w:line="274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0" w:line="274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0" w:line="274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8522" w:type="dxa"/>
            <w:gridSpan w:val="5"/>
          </w:tcPr>
          <w:p>
            <w:pPr>
              <w:pStyle w:val="10"/>
              <w:spacing w:before="0" w:line="285" w:lineRule="exact"/>
              <w:ind w:left="3505" w:right="3495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color w:val="000007"/>
                <w:sz w:val="21"/>
              </w:rPr>
              <w:t>机舱部分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6" w:hRule="atLeast"/>
        </w:trPr>
        <w:tc>
          <w:tcPr>
            <w:tcW w:w="959" w:type="dxa"/>
          </w:tcPr>
          <w:p>
            <w:pPr>
              <w:pStyle w:val="10"/>
              <w:spacing w:before="0" w:line="287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1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主辅机及其附属系统工作状况是否良好</w:t>
            </w:r>
          </w:p>
        </w:tc>
        <w:tc>
          <w:tcPr>
            <w:tcW w:w="709" w:type="dxa"/>
          </w:tcPr>
          <w:p>
            <w:pPr>
              <w:pStyle w:val="10"/>
              <w:spacing w:before="84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84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84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959" w:type="dxa"/>
          </w:tcPr>
          <w:p>
            <w:pPr>
              <w:pStyle w:val="10"/>
              <w:spacing w:before="0" w:line="285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2</w:t>
            </w:r>
          </w:p>
        </w:tc>
        <w:tc>
          <w:tcPr>
            <w:tcW w:w="4961" w:type="dxa"/>
          </w:tcPr>
          <w:p>
            <w:pPr>
              <w:pStyle w:val="10"/>
              <w:spacing w:before="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锅炉及其附属设备工作状况是否良好</w:t>
            </w:r>
          </w:p>
        </w:tc>
        <w:tc>
          <w:tcPr>
            <w:tcW w:w="709" w:type="dxa"/>
          </w:tcPr>
          <w:p>
            <w:pPr>
              <w:pStyle w:val="10"/>
              <w:spacing w:before="9" w:line="276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9" w:line="276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9" w:line="276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1" w:hRule="atLeast"/>
        </w:trPr>
        <w:tc>
          <w:tcPr>
            <w:tcW w:w="959" w:type="dxa"/>
          </w:tcPr>
          <w:p>
            <w:pPr>
              <w:pStyle w:val="10"/>
              <w:spacing w:before="0" w:line="282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3</w:t>
            </w:r>
          </w:p>
        </w:tc>
        <w:tc>
          <w:tcPr>
            <w:tcW w:w="4961" w:type="dxa"/>
          </w:tcPr>
          <w:p>
            <w:pPr>
              <w:pStyle w:val="10"/>
              <w:spacing w:before="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主电源和应急电源是否工作正常</w:t>
            </w:r>
          </w:p>
        </w:tc>
        <w:tc>
          <w:tcPr>
            <w:tcW w:w="709" w:type="dxa"/>
          </w:tcPr>
          <w:p>
            <w:pPr>
              <w:pStyle w:val="10"/>
              <w:spacing w:before="9" w:line="273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9" w:line="273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9" w:line="273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</w:tbl>
    <w:p>
      <w:pPr>
        <w:spacing w:after="0" w:line="273" w:lineRule="exact"/>
        <w:jc w:val="center"/>
        <w:rPr>
          <w:rFonts w:ascii="PMingLiU" w:hAnsi="PMingLiU"/>
          <w:sz w:val="21"/>
        </w:rPr>
        <w:sectPr>
          <w:type w:val="continuous"/>
          <w:pgSz w:w="11910" w:h="16840"/>
          <w:pgMar w:top="1660" w:right="1240" w:bottom="1780" w:left="1300" w:header="720" w:footer="720" w:gutter="0"/>
        </w:sect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spacing w:before="10"/>
        <w:rPr>
          <w:rFonts w:ascii="Times New Roman"/>
          <w:b/>
          <w:sz w:val="11"/>
        </w:r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4961"/>
        <w:gridCol w:w="709"/>
        <w:gridCol w:w="70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959" w:type="dxa"/>
          </w:tcPr>
          <w:p>
            <w:pPr>
              <w:pStyle w:val="10"/>
              <w:spacing w:before="0" w:line="284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4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操舵装置工作状态是否良好</w:t>
            </w:r>
          </w:p>
        </w:tc>
        <w:tc>
          <w:tcPr>
            <w:tcW w:w="709" w:type="dxa"/>
          </w:tcPr>
          <w:p>
            <w:pPr>
              <w:pStyle w:val="10"/>
              <w:spacing w:before="10" w:line="273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0" w:line="273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0" w:line="273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959" w:type="dxa"/>
          </w:tcPr>
          <w:p>
            <w:pPr>
              <w:pStyle w:val="10"/>
              <w:spacing w:before="0" w:line="285" w:lineRule="exact"/>
              <w:ind w:left="427"/>
              <w:rPr>
                <w:rFonts w:ascii="PMingLiU"/>
                <w:sz w:val="21"/>
              </w:rPr>
            </w:pPr>
            <w:r>
              <w:rPr>
                <w:rFonts w:ascii="PMingLiU"/>
                <w:color w:val="000007"/>
                <w:w w:val="105"/>
                <w:sz w:val="21"/>
              </w:rPr>
              <w:t>5</w:t>
            </w:r>
          </w:p>
        </w:tc>
        <w:tc>
          <w:tcPr>
            <w:tcW w:w="4961" w:type="dxa"/>
          </w:tcPr>
          <w:p>
            <w:pPr>
              <w:pStyle w:val="10"/>
              <w:spacing w:before="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防污染设备工作是否正常</w:t>
            </w:r>
          </w:p>
        </w:tc>
        <w:tc>
          <w:tcPr>
            <w:tcW w:w="709" w:type="dxa"/>
          </w:tcPr>
          <w:p>
            <w:pPr>
              <w:pStyle w:val="10"/>
              <w:spacing w:before="11" w:line="274" w:lineRule="exact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1" w:line="274" w:lineRule="exact"/>
              <w:ind w:left="249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1" w:line="274" w:lineRule="exact"/>
              <w:ind w:left="6"/>
              <w:jc w:val="center"/>
              <w:rPr>
                <w:rFonts w:ascii="PMingLiU" w:hAnsi="PMingLiU"/>
                <w:sz w:val="21"/>
              </w:rPr>
            </w:pPr>
            <w:r>
              <w:rPr>
                <w:rFonts w:ascii="PMingLiU" w:hAnsi="PMingLiU"/>
                <w:color w:val="000007"/>
                <w:w w:val="99"/>
                <w:sz w:val="21"/>
              </w:rPr>
              <w:t>□</w:t>
            </w:r>
          </w:p>
        </w:tc>
      </w:tr>
    </w:tbl>
    <w:p>
      <w:pPr>
        <w:tabs>
          <w:tab w:val="left" w:pos="5275"/>
        </w:tabs>
        <w:spacing w:before="45"/>
        <w:ind w:left="231" w:right="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color w:val="000007"/>
          <w:sz w:val="24"/>
        </w:rPr>
        <w:t>船长签名：</w:t>
      </w:r>
      <w:r>
        <w:rPr>
          <w:rFonts w:hint="eastAsia" w:ascii="微软雅黑" w:eastAsia="微软雅黑"/>
          <w:b/>
          <w:color w:val="000007"/>
          <w:sz w:val="24"/>
        </w:rPr>
        <w:tab/>
      </w:r>
      <w:r>
        <w:rPr>
          <w:rFonts w:hint="eastAsia" w:ascii="微软雅黑" w:eastAsia="微软雅黑"/>
          <w:b/>
          <w:color w:val="000007"/>
          <w:sz w:val="24"/>
        </w:rPr>
        <w:t>日期：</w:t>
      </w:r>
    </w:p>
    <w:p>
      <w:pPr>
        <w:pStyle w:val="4"/>
        <w:spacing w:before="231"/>
        <w:ind w:left="231"/>
      </w:pPr>
      <w:r>
        <w:rPr>
          <w:color w:val="000007"/>
        </w:rPr>
        <w:t>注：</w:t>
      </w:r>
    </w:p>
    <w:p>
      <w:pPr>
        <w:pStyle w:val="9"/>
        <w:numPr>
          <w:ilvl w:val="0"/>
          <w:numId w:val="2"/>
        </w:numPr>
        <w:tabs>
          <w:tab w:val="left" w:pos="390"/>
        </w:tabs>
        <w:spacing w:before="172" w:after="0" w:line="360" w:lineRule="auto"/>
        <w:ind w:left="231" w:right="288" w:firstLine="0"/>
        <w:jc w:val="left"/>
        <w:rPr>
          <w:sz w:val="21"/>
        </w:rPr>
      </w:pPr>
      <w:r>
        <w:rPr>
          <w:color w:val="000007"/>
          <w:sz w:val="21"/>
        </w:rPr>
        <w:t>船舶在进行自查时应根据本船实际情况在“是”、“否”、“不适用”相应的项目下方的方框中“√”。</w:t>
      </w:r>
    </w:p>
    <w:p>
      <w:pPr>
        <w:pStyle w:val="9"/>
        <w:numPr>
          <w:ilvl w:val="0"/>
          <w:numId w:val="2"/>
        </w:numPr>
        <w:tabs>
          <w:tab w:val="left" w:pos="390"/>
        </w:tabs>
        <w:spacing w:before="37" w:after="0" w:line="360" w:lineRule="auto"/>
        <w:ind w:left="231" w:right="184" w:firstLine="0"/>
        <w:jc w:val="left"/>
        <w:rPr>
          <w:sz w:val="21"/>
        </w:rPr>
      </w:pPr>
      <w:r>
        <w:rPr>
          <w:color w:val="000007"/>
          <w:spacing w:val="-3"/>
          <w:w w:val="95"/>
          <w:sz w:val="21"/>
        </w:rPr>
        <w:t xml:space="preserve">本自查表内每一项要求均包含多项内容，如果选择“是”则表示该要求的所有方面均符合要求，   </w:t>
      </w:r>
      <w:r>
        <w:rPr>
          <w:color w:val="000007"/>
          <w:spacing w:val="-3"/>
          <w:sz w:val="21"/>
        </w:rPr>
        <w:t>有一项不符合则应选择“否”。</w:t>
      </w:r>
    </w:p>
    <w:p>
      <w:pPr>
        <w:pStyle w:val="9"/>
        <w:numPr>
          <w:ilvl w:val="0"/>
          <w:numId w:val="2"/>
        </w:numPr>
        <w:tabs>
          <w:tab w:val="left" w:pos="390"/>
        </w:tabs>
        <w:spacing w:before="34" w:after="0" w:line="360" w:lineRule="auto"/>
        <w:ind w:left="231" w:right="291" w:firstLine="0"/>
        <w:jc w:val="left"/>
        <w:rPr>
          <w:sz w:val="21"/>
        </w:rPr>
      </w:pPr>
      <w:r>
        <w:rPr>
          <w:color w:val="000007"/>
          <w:sz w:val="21"/>
        </w:rPr>
        <w:t>对选择“否”的项目，要在“航海日志”或“轮机日志”中准确记载所存在的问题，并及时进行整改。</w:t>
      </w:r>
    </w:p>
    <w:p>
      <w:pPr>
        <w:spacing w:after="0" w:line="360" w:lineRule="auto"/>
        <w:jc w:val="left"/>
        <w:rPr>
          <w:sz w:val="21"/>
        </w:rPr>
        <w:sectPr>
          <w:pgSz w:w="11910" w:h="16840"/>
          <w:pgMar w:top="1660" w:right="1240" w:bottom="1780" w:left="1300" w:header="899" w:footer="1616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</w:pPr>
    </w:p>
    <w:p>
      <w:pPr>
        <w:spacing w:after="0"/>
        <w:sectPr>
          <w:pgSz w:w="11910" w:h="16840"/>
          <w:pgMar w:top="1660" w:right="1240" w:bottom="1800" w:left="1300" w:header="899" w:footer="1591" w:gutter="0"/>
        </w:sectPr>
      </w:pPr>
    </w:p>
    <w:p>
      <w:pPr>
        <w:spacing w:before="0" w:line="527" w:lineRule="exact"/>
        <w:ind w:left="231" w:right="0" w:firstLine="0"/>
        <w:jc w:val="left"/>
        <w:rPr>
          <w:rFonts w:hint="eastAsia" w:ascii="Microsoft JhengHei" w:eastAsia="Microsoft JhengHei"/>
          <w:sz w:val="32"/>
        </w:rPr>
      </w:pPr>
      <w:r>
        <w:rPr>
          <w:rFonts w:hint="eastAsia" w:ascii="Microsoft JhengHei" w:eastAsia="Microsoft JhengHei"/>
          <w:color w:val="000007"/>
          <w:sz w:val="32"/>
        </w:rPr>
        <w:t>附件 2</w:t>
      </w:r>
    </w:p>
    <w:p>
      <w:pPr>
        <w:pStyle w:val="4"/>
        <w:spacing w:before="8"/>
        <w:rPr>
          <w:rFonts w:ascii="Microsoft JhengHei"/>
          <w:sz w:val="33"/>
        </w:rPr>
      </w:pPr>
      <w:r>
        <w:br w:type="column"/>
      </w:r>
    </w:p>
    <w:p>
      <w:pPr>
        <w:spacing w:before="0"/>
        <w:ind w:left="231" w:right="0" w:firstLine="0"/>
        <w:jc w:val="left"/>
        <w:rPr>
          <w:sz w:val="32"/>
        </w:rPr>
      </w:pPr>
      <w:r>
        <w:rPr>
          <w:color w:val="000007"/>
          <w:sz w:val="32"/>
        </w:rPr>
        <w:t>中国籍船舶开航前安全自查清单</w:t>
      </w:r>
    </w:p>
    <w:p>
      <w:pPr>
        <w:spacing w:before="150"/>
        <w:ind w:left="1083" w:right="0" w:firstLine="0"/>
        <w:jc w:val="left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color w:val="000007"/>
          <w:sz w:val="24"/>
        </w:rPr>
        <w:t>(客船、渡船、高速客船增项)</w:t>
      </w:r>
    </w:p>
    <w:p>
      <w:pPr>
        <w:spacing w:after="0"/>
        <w:jc w:val="left"/>
        <w:rPr>
          <w:rFonts w:hint="eastAsia" w:ascii="Microsoft JhengHei" w:eastAsia="Microsoft JhengHei"/>
          <w:sz w:val="24"/>
        </w:rPr>
        <w:sectPr>
          <w:type w:val="continuous"/>
          <w:pgSz w:w="11910" w:h="16840"/>
          <w:pgMar w:top="1660" w:right="1240" w:bottom="1780" w:left="1300" w:header="720" w:footer="720" w:gutter="0"/>
          <w:cols w:equalWidth="0" w:num="2">
            <w:col w:w="1177" w:space="1005"/>
            <w:col w:w="7188"/>
          </w:cols>
        </w:sectPr>
      </w:pPr>
    </w:p>
    <w:p>
      <w:pPr>
        <w:pStyle w:val="3"/>
        <w:tabs>
          <w:tab w:val="left" w:pos="2554"/>
        </w:tabs>
        <w:spacing w:before="52"/>
        <w:rPr>
          <w:rFonts w:ascii="Times New Roman" w:eastAsia="Times New Roman"/>
        </w:rPr>
      </w:pPr>
      <w:r>
        <w:rPr>
          <w:color w:val="000007"/>
        </w:rPr>
        <w:t>船</w:t>
      </w:r>
      <w:r>
        <w:rPr>
          <w:color w:val="000007"/>
          <w:spacing w:val="-32"/>
        </w:rPr>
        <w:t xml:space="preserve"> </w:t>
      </w:r>
      <w:r>
        <w:rPr>
          <w:color w:val="000007"/>
        </w:rPr>
        <w:t xml:space="preserve">名 </w:t>
      </w:r>
      <w:r>
        <w:rPr>
          <w:rFonts w:hint="eastAsia" w:ascii="Microsoft JhengHei" w:eastAsia="Microsoft JhengHei"/>
          <w:color w:val="000007"/>
        </w:rPr>
        <w:t>:</w:t>
      </w:r>
      <w:r>
        <w:rPr>
          <w:rFonts w:hint="eastAsia" w:ascii="Microsoft JhengHei" w:eastAsia="Microsoft JhengHei"/>
          <w:color w:val="000007"/>
          <w:spacing w:val="1"/>
        </w:rPr>
        <w:t xml:space="preserve"> </w:t>
      </w:r>
      <w:r>
        <w:rPr>
          <w:rFonts w:ascii="Times New Roman" w:eastAsia="Times New Roman"/>
          <w:color w:val="000007"/>
          <w:w w:val="99"/>
          <w:u w:val="single" w:color="000006"/>
        </w:rPr>
        <w:t xml:space="preserve"> </w:t>
      </w:r>
      <w:r>
        <w:rPr>
          <w:rFonts w:ascii="Times New Roman" w:eastAsia="Times New Roman"/>
          <w:color w:val="000007"/>
          <w:u w:val="single" w:color="000006"/>
        </w:rPr>
        <w:tab/>
      </w:r>
    </w:p>
    <w:p>
      <w:pPr>
        <w:tabs>
          <w:tab w:val="left" w:pos="2476"/>
        </w:tabs>
        <w:spacing w:before="52"/>
        <w:ind w:left="231" w:right="0" w:firstLine="0"/>
        <w:jc w:val="left"/>
        <w:rPr>
          <w:rFonts w:ascii="Times New Roman" w:eastAsia="Times New Roman"/>
          <w:b/>
          <w:sz w:val="32"/>
        </w:rPr>
      </w:pPr>
      <w:r>
        <w:br w:type="column"/>
      </w:r>
      <w:r>
        <w:rPr>
          <w:rFonts w:hint="eastAsia" w:ascii="微软雅黑" w:eastAsia="微软雅黑"/>
          <w:b/>
          <w:color w:val="000007"/>
          <w:sz w:val="32"/>
        </w:rPr>
        <w:t>港</w:t>
      </w:r>
      <w:r>
        <w:rPr>
          <w:rFonts w:hint="eastAsia" w:ascii="微软雅黑" w:eastAsia="微软雅黑"/>
          <w:b/>
          <w:color w:val="000007"/>
          <w:spacing w:val="-30"/>
          <w:sz w:val="32"/>
        </w:rPr>
        <w:t xml:space="preserve"> </w:t>
      </w:r>
      <w:r>
        <w:rPr>
          <w:rFonts w:hint="eastAsia" w:ascii="微软雅黑" w:eastAsia="微软雅黑"/>
          <w:b/>
          <w:color w:val="000007"/>
          <w:sz w:val="32"/>
        </w:rPr>
        <w:t xml:space="preserve">口 </w:t>
      </w:r>
      <w:r>
        <w:rPr>
          <w:rFonts w:hint="eastAsia" w:ascii="Microsoft JhengHei" w:eastAsia="Microsoft JhengHei"/>
          <w:b/>
          <w:color w:val="000007"/>
          <w:sz w:val="32"/>
        </w:rPr>
        <w:t>:</w:t>
      </w:r>
      <w:r>
        <w:rPr>
          <w:rFonts w:ascii="Times New Roman" w:eastAsia="Times New Roman"/>
          <w:b/>
          <w:color w:val="000007"/>
          <w:w w:val="99"/>
          <w:sz w:val="32"/>
          <w:u w:val="single" w:color="000006"/>
        </w:rPr>
        <w:t xml:space="preserve"> </w:t>
      </w:r>
      <w:r>
        <w:rPr>
          <w:rFonts w:ascii="Times New Roman" w:eastAsia="Times New Roman"/>
          <w:b/>
          <w:color w:val="000007"/>
          <w:sz w:val="32"/>
          <w:u w:val="single" w:color="000006"/>
        </w:rPr>
        <w:tab/>
      </w:r>
    </w:p>
    <w:p>
      <w:pPr>
        <w:pStyle w:val="3"/>
        <w:tabs>
          <w:tab w:val="left" w:pos="2878"/>
        </w:tabs>
        <w:spacing w:before="53"/>
        <w:rPr>
          <w:rFonts w:ascii="Times New Roman" w:eastAsia="Times New Roman"/>
        </w:rPr>
      </w:pPr>
      <w:r>
        <w:rPr>
          <w:b w:val="0"/>
        </w:rPr>
        <w:br w:type="column"/>
      </w:r>
      <w:r>
        <w:rPr>
          <w:color w:val="000007"/>
        </w:rPr>
        <w:t>下一港：</w:t>
      </w:r>
      <w:r>
        <w:rPr>
          <w:rFonts w:ascii="Times New Roman" w:eastAsia="Times New Roman"/>
          <w:color w:val="000007"/>
          <w:u w:val="single" w:color="000006"/>
        </w:rPr>
        <w:t xml:space="preserve"> </w:t>
      </w:r>
      <w:r>
        <w:rPr>
          <w:rFonts w:ascii="Times New Roman" w:eastAsia="Times New Roman"/>
          <w:color w:val="000007"/>
          <w:u w:val="single" w:color="000006"/>
        </w:rPr>
        <w:tab/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660" w:right="1240" w:bottom="1780" w:left="1300" w:header="720" w:footer="720" w:gutter="0"/>
          <w:cols w:equalWidth="0" w:num="3">
            <w:col w:w="2595" w:space="131"/>
            <w:col w:w="2517" w:space="130"/>
            <w:col w:w="3997"/>
          </w:cols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4961"/>
        <w:gridCol w:w="709"/>
        <w:gridCol w:w="70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  <w:vMerge w:val="restart"/>
          </w:tcPr>
          <w:p>
            <w:pPr>
              <w:pStyle w:val="10"/>
              <w:spacing w:before="167"/>
              <w:ind w:left="268"/>
              <w:rPr>
                <w:sz w:val="21"/>
              </w:rPr>
            </w:pPr>
            <w:r>
              <w:rPr>
                <w:color w:val="000007"/>
                <w:sz w:val="21"/>
              </w:rPr>
              <w:t>序号</w:t>
            </w:r>
          </w:p>
        </w:tc>
        <w:tc>
          <w:tcPr>
            <w:tcW w:w="4961" w:type="dxa"/>
            <w:vMerge w:val="restart"/>
          </w:tcPr>
          <w:p>
            <w:pPr>
              <w:pStyle w:val="10"/>
              <w:spacing w:before="167"/>
              <w:ind w:left="1725" w:right="171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检查项目及要求</w:t>
            </w:r>
          </w:p>
        </w:tc>
        <w:tc>
          <w:tcPr>
            <w:tcW w:w="2602" w:type="dxa"/>
            <w:gridSpan w:val="3"/>
          </w:tcPr>
          <w:p>
            <w:pPr>
              <w:pStyle w:val="10"/>
              <w:spacing w:before="4"/>
              <w:ind w:left="860" w:right="852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6" w:hRule="atLeast"/>
        </w:trPr>
        <w:tc>
          <w:tcPr>
            <w:tcW w:w="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是</w:t>
            </w:r>
          </w:p>
        </w:tc>
        <w:tc>
          <w:tcPr>
            <w:tcW w:w="709" w:type="dxa"/>
          </w:tcPr>
          <w:p>
            <w:pPr>
              <w:pStyle w:val="1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否</w:t>
            </w:r>
          </w:p>
        </w:tc>
        <w:tc>
          <w:tcPr>
            <w:tcW w:w="1184" w:type="dxa"/>
          </w:tcPr>
          <w:p>
            <w:pPr>
              <w:pStyle w:val="10"/>
              <w:ind w:left="256" w:right="247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不适用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959" w:type="dxa"/>
          </w:tcPr>
          <w:p>
            <w:pPr>
              <w:pStyle w:val="10"/>
              <w:spacing w:before="9"/>
              <w:ind w:left="41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1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船舶是否满足港口所在地有关管理机构关于恶劣天</w:t>
            </w:r>
          </w:p>
          <w:p>
            <w:pPr>
              <w:pStyle w:val="10"/>
              <w:spacing w:before="3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气限制开航的要求</w:t>
            </w:r>
          </w:p>
        </w:tc>
        <w:tc>
          <w:tcPr>
            <w:tcW w:w="709" w:type="dxa"/>
          </w:tcPr>
          <w:p>
            <w:pPr>
              <w:pStyle w:val="10"/>
              <w:spacing w:before="15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56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56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</w:tcPr>
          <w:p>
            <w:pPr>
              <w:pStyle w:val="10"/>
              <w:spacing w:before="9"/>
              <w:ind w:left="41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2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实载乘客数是否符合乘客定额要求</w:t>
            </w: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959" w:type="dxa"/>
          </w:tcPr>
          <w:p>
            <w:pPr>
              <w:pStyle w:val="10"/>
              <w:spacing w:before="9"/>
              <w:ind w:left="41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3</w:t>
            </w:r>
          </w:p>
        </w:tc>
        <w:tc>
          <w:tcPr>
            <w:tcW w:w="4961" w:type="dxa"/>
          </w:tcPr>
          <w:p>
            <w:pPr>
              <w:pStyle w:val="10"/>
              <w:spacing w:before="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客舱旅客通道是否畅通</w:t>
            </w:r>
          </w:p>
        </w:tc>
        <w:tc>
          <w:tcPr>
            <w:tcW w:w="709" w:type="dxa"/>
          </w:tcPr>
          <w:p>
            <w:pPr>
              <w:pStyle w:val="10"/>
              <w:spacing w:before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6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6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</w:tcPr>
          <w:p>
            <w:pPr>
              <w:pStyle w:val="10"/>
              <w:spacing w:before="9"/>
              <w:ind w:left="41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4</w:t>
            </w:r>
          </w:p>
        </w:tc>
        <w:tc>
          <w:tcPr>
            <w:tcW w:w="4961" w:type="dxa"/>
          </w:tcPr>
          <w:p>
            <w:pPr>
              <w:pStyle w:val="10"/>
              <w:spacing w:before="3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是否在每次开航前向旅客讲解有关安全须知</w:t>
            </w:r>
          </w:p>
        </w:tc>
        <w:tc>
          <w:tcPr>
            <w:tcW w:w="709" w:type="dxa"/>
          </w:tcPr>
          <w:p>
            <w:pPr>
              <w:pStyle w:val="10"/>
              <w:spacing w:before="3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3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3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59" w:type="dxa"/>
          </w:tcPr>
          <w:p>
            <w:pPr>
              <w:pStyle w:val="10"/>
              <w:spacing w:before="9"/>
              <w:ind w:left="41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5</w:t>
            </w:r>
          </w:p>
        </w:tc>
        <w:tc>
          <w:tcPr>
            <w:tcW w:w="4961" w:type="dxa"/>
          </w:tcPr>
          <w:p>
            <w:pPr>
              <w:pStyle w:val="10"/>
              <w:spacing w:before="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是否按规定控制载荷分布，采取措施防止车辆及货物</w:t>
            </w:r>
          </w:p>
          <w:p>
            <w:pPr>
              <w:pStyle w:val="10"/>
              <w:spacing w:before="33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移位</w:t>
            </w:r>
          </w:p>
        </w:tc>
        <w:tc>
          <w:tcPr>
            <w:tcW w:w="709" w:type="dxa"/>
          </w:tcPr>
          <w:p>
            <w:pPr>
              <w:pStyle w:val="10"/>
              <w:spacing w:before="15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57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57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2" w:hRule="atLeast"/>
        </w:trPr>
        <w:tc>
          <w:tcPr>
            <w:tcW w:w="959" w:type="dxa"/>
          </w:tcPr>
          <w:p>
            <w:pPr>
              <w:pStyle w:val="10"/>
              <w:spacing w:before="7"/>
              <w:ind w:left="41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6</w:t>
            </w:r>
          </w:p>
        </w:tc>
        <w:tc>
          <w:tcPr>
            <w:tcW w:w="4961" w:type="dxa"/>
          </w:tcPr>
          <w:p>
            <w:pPr>
              <w:pStyle w:val="10"/>
              <w:spacing w:before="3" w:line="271" w:lineRule="auto"/>
              <w:ind w:left="106" w:right="97"/>
              <w:rPr>
                <w:sz w:val="21"/>
              </w:rPr>
            </w:pPr>
            <w:r>
              <w:rPr>
                <w:color w:val="000007"/>
                <w:spacing w:val="-9"/>
                <w:w w:val="95"/>
                <w:sz w:val="21"/>
              </w:rPr>
              <w:t>天气、水文条件是否未影响到航行安全</w:t>
            </w:r>
            <w:r>
              <w:rPr>
                <w:color w:val="000007"/>
                <w:w w:val="95"/>
                <w:sz w:val="21"/>
              </w:rPr>
              <w:t xml:space="preserve">（风力是否低 </w:t>
            </w:r>
            <w:r>
              <w:rPr>
                <w:color w:val="000007"/>
                <w:spacing w:val="-8"/>
                <w:w w:val="95"/>
                <w:sz w:val="21"/>
              </w:rPr>
              <w:t>于船舶抗风等级、能见度是否未影响航行安全、水位</w:t>
            </w:r>
          </w:p>
          <w:p>
            <w:pPr>
              <w:pStyle w:val="10"/>
              <w:spacing w:before="2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是否未超过停航封渡水位线等）</w:t>
            </w:r>
          </w:p>
        </w:tc>
        <w:tc>
          <w:tcPr>
            <w:tcW w:w="709" w:type="dxa"/>
          </w:tcPr>
          <w:p>
            <w:pPr>
              <w:pStyle w:val="10"/>
              <w:spacing w:before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10"/>
              <w:spacing w:before="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10"/>
              <w:spacing w:before="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10"/>
              <w:spacing w:before="0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2" w:hRule="atLeast"/>
        </w:trPr>
        <w:tc>
          <w:tcPr>
            <w:tcW w:w="959" w:type="dxa"/>
          </w:tcPr>
          <w:p>
            <w:pPr>
              <w:pStyle w:val="10"/>
              <w:spacing w:before="8"/>
              <w:ind w:left="41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7</w:t>
            </w:r>
          </w:p>
        </w:tc>
        <w:tc>
          <w:tcPr>
            <w:tcW w:w="4961" w:type="dxa"/>
          </w:tcPr>
          <w:p>
            <w:pPr>
              <w:pStyle w:val="10"/>
              <w:spacing w:before="4" w:line="268" w:lineRule="auto"/>
              <w:ind w:left="106" w:right="97"/>
              <w:rPr>
                <w:sz w:val="21"/>
              </w:rPr>
            </w:pPr>
            <w:r>
              <w:rPr>
                <w:color w:val="000007"/>
                <w:sz w:val="21"/>
              </w:rPr>
              <w:t>渡运水域水位超警戒水位线但未达到停航封渡水位</w:t>
            </w:r>
            <w:r>
              <w:rPr>
                <w:color w:val="000007"/>
                <w:w w:val="95"/>
                <w:sz w:val="21"/>
              </w:rPr>
              <w:t>线的，载客、货量是否未超过核定的乘客定额和载重</w:t>
            </w:r>
          </w:p>
          <w:p>
            <w:pPr>
              <w:pStyle w:val="10"/>
              <w:spacing w:before="7"/>
              <w:ind w:left="106"/>
              <w:rPr>
                <w:rFonts w:ascii="Arial" w:eastAsia="Arial"/>
                <w:sz w:val="21"/>
              </w:rPr>
            </w:pPr>
            <w:r>
              <w:rPr>
                <w:color w:val="000007"/>
                <w:sz w:val="21"/>
              </w:rPr>
              <w:t xml:space="preserve">量的 </w:t>
            </w:r>
            <w:r>
              <w:rPr>
                <w:rFonts w:ascii="Arial" w:eastAsia="Arial"/>
                <w:color w:val="000007"/>
                <w:sz w:val="21"/>
              </w:rPr>
              <w:t>80%</w:t>
            </w:r>
          </w:p>
        </w:tc>
        <w:tc>
          <w:tcPr>
            <w:tcW w:w="709" w:type="dxa"/>
          </w:tcPr>
          <w:p>
            <w:pPr>
              <w:pStyle w:val="10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10"/>
              <w:spacing w:before="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10"/>
              <w:spacing w:before="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10"/>
              <w:spacing w:before="0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</w:tcPr>
          <w:p>
            <w:pPr>
              <w:pStyle w:val="10"/>
              <w:spacing w:before="9"/>
              <w:ind w:left="41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8</w:t>
            </w:r>
          </w:p>
        </w:tc>
        <w:tc>
          <w:tcPr>
            <w:tcW w:w="4961" w:type="dxa"/>
          </w:tcPr>
          <w:p>
            <w:pPr>
              <w:pStyle w:val="10"/>
              <w:spacing w:before="3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船内公共广播系统和船内对讲系统是否正常</w:t>
            </w:r>
          </w:p>
        </w:tc>
        <w:tc>
          <w:tcPr>
            <w:tcW w:w="709" w:type="dxa"/>
          </w:tcPr>
          <w:p>
            <w:pPr>
              <w:pStyle w:val="10"/>
              <w:spacing w:before="3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3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3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</w:tbl>
    <w:p>
      <w:pPr>
        <w:pStyle w:val="4"/>
        <w:spacing w:before="10"/>
        <w:rPr>
          <w:rFonts w:ascii="Times New Roman"/>
          <w:b/>
          <w:sz w:val="6"/>
        </w:rPr>
      </w:pPr>
    </w:p>
    <w:p>
      <w:pPr>
        <w:tabs>
          <w:tab w:val="left" w:pos="4075"/>
        </w:tabs>
        <w:spacing w:before="0" w:line="433" w:lineRule="exact"/>
        <w:ind w:left="231" w:right="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color w:val="000007"/>
          <w:sz w:val="24"/>
        </w:rPr>
        <w:t>船长签名：</w:t>
      </w:r>
      <w:r>
        <w:rPr>
          <w:rFonts w:hint="eastAsia" w:ascii="微软雅黑" w:eastAsia="微软雅黑"/>
          <w:b/>
          <w:color w:val="000007"/>
          <w:sz w:val="24"/>
        </w:rPr>
        <w:tab/>
      </w:r>
      <w:r>
        <w:rPr>
          <w:rFonts w:hint="eastAsia" w:ascii="微软雅黑" w:eastAsia="微软雅黑"/>
          <w:b/>
          <w:color w:val="000007"/>
          <w:sz w:val="24"/>
        </w:rPr>
        <w:t>日期：</w:t>
      </w:r>
    </w:p>
    <w:p>
      <w:pPr>
        <w:pStyle w:val="4"/>
        <w:spacing w:before="233"/>
        <w:ind w:left="231"/>
      </w:pPr>
      <w:r>
        <w:rPr>
          <w:color w:val="000007"/>
        </w:rPr>
        <w:t>注：</w:t>
      </w:r>
    </w:p>
    <w:p>
      <w:pPr>
        <w:pStyle w:val="9"/>
        <w:numPr>
          <w:ilvl w:val="0"/>
          <w:numId w:val="3"/>
        </w:numPr>
        <w:tabs>
          <w:tab w:val="left" w:pos="390"/>
        </w:tabs>
        <w:spacing w:before="170" w:after="0" w:line="360" w:lineRule="auto"/>
        <w:ind w:left="231" w:right="288" w:firstLine="0"/>
        <w:jc w:val="left"/>
        <w:rPr>
          <w:sz w:val="21"/>
        </w:rPr>
      </w:pPr>
      <w:r>
        <w:rPr>
          <w:color w:val="000007"/>
          <w:sz w:val="21"/>
        </w:rPr>
        <w:t>船舶在进行自查时应根据本船实际情况在“是”、“否”、“不适用”相应的项目下方的方框中“√”。</w:t>
      </w:r>
    </w:p>
    <w:p>
      <w:pPr>
        <w:pStyle w:val="9"/>
        <w:numPr>
          <w:ilvl w:val="0"/>
          <w:numId w:val="3"/>
        </w:numPr>
        <w:tabs>
          <w:tab w:val="left" w:pos="390"/>
        </w:tabs>
        <w:spacing w:before="37" w:after="0" w:line="360" w:lineRule="auto"/>
        <w:ind w:left="231" w:right="184" w:firstLine="0"/>
        <w:jc w:val="left"/>
        <w:rPr>
          <w:sz w:val="21"/>
        </w:rPr>
      </w:pPr>
      <w:r>
        <w:rPr>
          <w:color w:val="000007"/>
          <w:spacing w:val="-3"/>
          <w:w w:val="95"/>
          <w:sz w:val="21"/>
        </w:rPr>
        <w:t xml:space="preserve">本自查表内每一项要求均包含多项内容，如果选择“是”则表示该要求的所有方面均符合要求，   </w:t>
      </w:r>
      <w:r>
        <w:rPr>
          <w:color w:val="000007"/>
          <w:spacing w:val="-3"/>
          <w:sz w:val="21"/>
        </w:rPr>
        <w:t>有一项不符合则应选择“否”。</w:t>
      </w:r>
    </w:p>
    <w:p>
      <w:pPr>
        <w:pStyle w:val="9"/>
        <w:numPr>
          <w:ilvl w:val="0"/>
          <w:numId w:val="3"/>
        </w:numPr>
        <w:tabs>
          <w:tab w:val="left" w:pos="390"/>
        </w:tabs>
        <w:spacing w:before="36" w:after="0" w:line="360" w:lineRule="auto"/>
        <w:ind w:left="231" w:right="291" w:firstLine="0"/>
        <w:jc w:val="left"/>
        <w:rPr>
          <w:sz w:val="21"/>
        </w:rPr>
      </w:pPr>
      <w:r>
        <w:rPr>
          <w:color w:val="000007"/>
          <w:sz w:val="21"/>
        </w:rPr>
        <w:t>对选择“否”的项目，要在“航海日志”或“轮机日志”中准确记载所存在的问题，并及时进行整改。</w:t>
      </w:r>
    </w:p>
    <w:p>
      <w:pPr>
        <w:spacing w:after="0" w:line="360" w:lineRule="auto"/>
        <w:jc w:val="left"/>
        <w:rPr>
          <w:sz w:val="21"/>
        </w:rPr>
        <w:sectPr>
          <w:type w:val="continuous"/>
          <w:pgSz w:w="11910" w:h="16840"/>
          <w:pgMar w:top="1660" w:right="1240" w:bottom="1780" w:left="130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8"/>
        <w:rPr>
          <w:sz w:val="26"/>
        </w:rPr>
      </w:pPr>
    </w:p>
    <w:p>
      <w:pPr>
        <w:spacing w:before="0" w:line="526" w:lineRule="exact"/>
        <w:ind w:left="231" w:right="0" w:firstLine="0"/>
        <w:jc w:val="left"/>
        <w:rPr>
          <w:rFonts w:hint="eastAsia" w:ascii="Microsoft JhengHei" w:eastAsia="Microsoft JhengHei"/>
          <w:sz w:val="32"/>
        </w:rPr>
      </w:pPr>
      <w:r>
        <w:rPr>
          <w:rFonts w:hint="eastAsia" w:ascii="Microsoft JhengHei" w:eastAsia="Microsoft JhengHei"/>
          <w:color w:val="000007"/>
          <w:sz w:val="32"/>
        </w:rPr>
        <w:t>附件 3</w:t>
      </w:r>
    </w:p>
    <w:p>
      <w:pPr>
        <w:pStyle w:val="4"/>
        <w:spacing w:before="3" w:after="1"/>
        <w:rPr>
          <w:rFonts w:ascii="Microsoft JhengHei"/>
          <w:sz w:val="13"/>
        </w:rPr>
      </w:pPr>
    </w:p>
    <w:tbl>
      <w:tblPr>
        <w:tblStyle w:val="7"/>
        <w:tblW w:w="0" w:type="auto"/>
        <w:tblInd w:w="28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"/>
        <w:gridCol w:w="4959"/>
        <w:gridCol w:w="709"/>
        <w:gridCol w:w="720"/>
        <w:gridCol w:w="1177"/>
      </w:tblGrid>
      <w:tr>
        <w:trPr>
          <w:trHeight w:val="304" w:hRule="atLeast"/>
        </w:trPr>
        <w:tc>
          <w:tcPr>
            <w:tcW w:w="957" w:type="dxa"/>
            <w:vMerge w:val="restart"/>
          </w:tcPr>
          <w:p>
            <w:pPr>
              <w:pStyle w:val="10"/>
              <w:spacing w:before="161"/>
              <w:ind w:left="267"/>
              <w:rPr>
                <w:sz w:val="21"/>
              </w:rPr>
            </w:pPr>
            <w:r>
              <w:rPr>
                <w:color w:val="000007"/>
                <w:sz w:val="21"/>
              </w:rPr>
              <w:t>序号</w:t>
            </w:r>
          </w:p>
        </w:tc>
        <w:tc>
          <w:tcPr>
            <w:tcW w:w="4959" w:type="dxa"/>
            <w:vMerge w:val="restart"/>
          </w:tcPr>
          <w:p>
            <w:pPr>
              <w:pStyle w:val="10"/>
              <w:spacing w:before="161"/>
              <w:ind w:left="1723" w:right="171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检查项目及要求</w:t>
            </w:r>
          </w:p>
        </w:tc>
        <w:tc>
          <w:tcPr>
            <w:tcW w:w="2606" w:type="dxa"/>
            <w:gridSpan w:val="3"/>
          </w:tcPr>
          <w:p>
            <w:pPr>
              <w:pStyle w:val="10"/>
              <w:ind w:left="860" w:right="855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检查结果</w:t>
            </w:r>
          </w:p>
        </w:tc>
      </w:tr>
      <w:tr>
        <w:trPr>
          <w:trHeight w:val="305" w:hRule="atLeast"/>
        </w:trPr>
        <w:tc>
          <w:tcPr>
            <w:tcW w:w="95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6"/>
              <w:ind w:left="248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是</w:t>
            </w:r>
          </w:p>
        </w:tc>
        <w:tc>
          <w:tcPr>
            <w:tcW w:w="720" w:type="dxa"/>
          </w:tcPr>
          <w:p>
            <w:pPr>
              <w:pStyle w:val="10"/>
              <w:spacing w:before="6"/>
              <w:ind w:left="254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否</w:t>
            </w:r>
          </w:p>
        </w:tc>
        <w:tc>
          <w:tcPr>
            <w:tcW w:w="1177" w:type="dxa"/>
          </w:tcPr>
          <w:p>
            <w:pPr>
              <w:pStyle w:val="10"/>
              <w:spacing w:before="6"/>
              <w:ind w:left="253" w:right="244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不适用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7" w:hRule="atLeast"/>
        </w:trPr>
        <w:tc>
          <w:tcPr>
            <w:tcW w:w="957" w:type="dxa"/>
          </w:tcPr>
          <w:p>
            <w:pPr>
              <w:pStyle w:val="10"/>
              <w:spacing w:before="9"/>
              <w:ind w:left="418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1</w:t>
            </w:r>
          </w:p>
        </w:tc>
        <w:tc>
          <w:tcPr>
            <w:tcW w:w="4959" w:type="dxa"/>
          </w:tcPr>
          <w:p>
            <w:pPr>
              <w:pStyle w:val="10"/>
              <w:spacing w:before="3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船舶是否满足港口所在地有关管理机构关于恶劣天</w:t>
            </w:r>
          </w:p>
          <w:p>
            <w:pPr>
              <w:pStyle w:val="10"/>
              <w:spacing w:before="35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气限制开航的要求</w:t>
            </w:r>
          </w:p>
        </w:tc>
        <w:tc>
          <w:tcPr>
            <w:tcW w:w="709" w:type="dxa"/>
          </w:tcPr>
          <w:p>
            <w:pPr>
              <w:pStyle w:val="10"/>
              <w:spacing w:before="154"/>
              <w:ind w:left="248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20" w:type="dxa"/>
          </w:tcPr>
          <w:p>
            <w:pPr>
              <w:pStyle w:val="10"/>
              <w:spacing w:before="154"/>
              <w:ind w:left="254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77" w:type="dxa"/>
          </w:tcPr>
          <w:p>
            <w:pPr>
              <w:pStyle w:val="10"/>
              <w:spacing w:before="154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2" w:hRule="atLeast"/>
        </w:trPr>
        <w:tc>
          <w:tcPr>
            <w:tcW w:w="957" w:type="dxa"/>
          </w:tcPr>
          <w:p>
            <w:pPr>
              <w:pStyle w:val="10"/>
              <w:spacing w:before="10"/>
              <w:ind w:left="418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2</w:t>
            </w:r>
          </w:p>
        </w:tc>
        <w:tc>
          <w:tcPr>
            <w:tcW w:w="4959" w:type="dxa"/>
          </w:tcPr>
          <w:p>
            <w:pPr>
              <w:pStyle w:val="10"/>
              <w:spacing w:before="4" w:line="271" w:lineRule="auto"/>
              <w:ind w:left="107" w:right="97"/>
              <w:rPr>
                <w:sz w:val="21"/>
              </w:rPr>
            </w:pPr>
            <w:r>
              <w:rPr>
                <w:color w:val="000007"/>
                <w:spacing w:val="-4"/>
                <w:w w:val="95"/>
                <w:sz w:val="21"/>
              </w:rPr>
              <w:t>船长是否做好开航前声明</w:t>
            </w:r>
            <w:r>
              <w:rPr>
                <w:color w:val="000007"/>
                <w:w w:val="95"/>
                <w:sz w:val="21"/>
              </w:rPr>
              <w:t>（</w:t>
            </w:r>
            <w:r>
              <w:rPr>
                <w:color w:val="000007"/>
                <w:spacing w:val="-7"/>
                <w:w w:val="95"/>
                <w:sz w:val="21"/>
              </w:rPr>
              <w:t xml:space="preserve">至少包括：预防风力超过 </w:t>
            </w:r>
            <w:r>
              <w:rPr>
                <w:color w:val="000007"/>
                <w:spacing w:val="-12"/>
                <w:w w:val="95"/>
                <w:sz w:val="21"/>
              </w:rPr>
              <w:t>船舶适航风级、能见度不良、船舶超载，装载危险货</w:t>
            </w:r>
          </w:p>
          <w:p>
            <w:pPr>
              <w:pStyle w:val="10"/>
              <w:spacing w:before="1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物或夹带危险品、超员）</w:t>
            </w:r>
          </w:p>
        </w:tc>
        <w:tc>
          <w:tcPr>
            <w:tcW w:w="709" w:type="dxa"/>
          </w:tcPr>
          <w:p>
            <w:pPr>
              <w:pStyle w:val="10"/>
              <w:spacing w:before="14"/>
              <w:ind w:left="0"/>
              <w:rPr>
                <w:rFonts w:ascii="Microsoft JhengHei"/>
                <w:sz w:val="16"/>
              </w:rPr>
            </w:pPr>
          </w:p>
          <w:p>
            <w:pPr>
              <w:pStyle w:val="10"/>
              <w:spacing w:before="0"/>
              <w:ind w:left="248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20" w:type="dxa"/>
          </w:tcPr>
          <w:p>
            <w:pPr>
              <w:pStyle w:val="10"/>
              <w:spacing w:before="14"/>
              <w:ind w:left="0"/>
              <w:rPr>
                <w:rFonts w:ascii="Microsoft JhengHei"/>
                <w:sz w:val="16"/>
              </w:rPr>
            </w:pPr>
          </w:p>
          <w:p>
            <w:pPr>
              <w:pStyle w:val="10"/>
              <w:spacing w:before="0"/>
              <w:ind w:left="254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77" w:type="dxa"/>
          </w:tcPr>
          <w:p>
            <w:pPr>
              <w:pStyle w:val="10"/>
              <w:spacing w:before="14"/>
              <w:ind w:left="0"/>
              <w:rPr>
                <w:rFonts w:ascii="Microsoft JhengHei"/>
                <w:sz w:val="16"/>
              </w:rPr>
            </w:pPr>
          </w:p>
          <w:p>
            <w:pPr>
              <w:pStyle w:val="10"/>
              <w:spacing w:before="0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957" w:type="dxa"/>
          </w:tcPr>
          <w:p>
            <w:pPr>
              <w:pStyle w:val="10"/>
              <w:spacing w:before="8"/>
              <w:ind w:left="418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3</w:t>
            </w:r>
          </w:p>
        </w:tc>
        <w:tc>
          <w:tcPr>
            <w:tcW w:w="4959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车辆处所是否符合要求（至少包括安全及工作巡逻制</w:t>
            </w:r>
          </w:p>
          <w:p>
            <w:pPr>
              <w:pStyle w:val="10"/>
              <w:spacing w:before="36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度是否落实、通道预留、泄水孔畅通等）</w:t>
            </w:r>
          </w:p>
        </w:tc>
        <w:tc>
          <w:tcPr>
            <w:tcW w:w="709" w:type="dxa"/>
          </w:tcPr>
          <w:p>
            <w:pPr>
              <w:pStyle w:val="10"/>
              <w:spacing w:before="156"/>
              <w:ind w:left="248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20" w:type="dxa"/>
          </w:tcPr>
          <w:p>
            <w:pPr>
              <w:pStyle w:val="10"/>
              <w:spacing w:before="156"/>
              <w:ind w:left="254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77" w:type="dxa"/>
          </w:tcPr>
          <w:p>
            <w:pPr>
              <w:pStyle w:val="10"/>
              <w:spacing w:before="156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57" w:type="dxa"/>
          </w:tcPr>
          <w:p>
            <w:pPr>
              <w:pStyle w:val="10"/>
              <w:spacing w:before="9"/>
              <w:ind w:left="418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4</w:t>
            </w:r>
          </w:p>
        </w:tc>
        <w:tc>
          <w:tcPr>
            <w:tcW w:w="4959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滚装车辆是否符合要求（至少包括系固绑扎情况、车</w:t>
            </w:r>
          </w:p>
          <w:p>
            <w:pPr>
              <w:pStyle w:val="10"/>
              <w:spacing w:before="36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辆是否超重、超高等）</w:t>
            </w:r>
          </w:p>
        </w:tc>
        <w:tc>
          <w:tcPr>
            <w:tcW w:w="709" w:type="dxa"/>
          </w:tcPr>
          <w:p>
            <w:pPr>
              <w:pStyle w:val="10"/>
              <w:spacing w:before="156"/>
              <w:ind w:left="248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20" w:type="dxa"/>
          </w:tcPr>
          <w:p>
            <w:pPr>
              <w:pStyle w:val="10"/>
              <w:spacing w:before="156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77" w:type="dxa"/>
          </w:tcPr>
          <w:p>
            <w:pPr>
              <w:pStyle w:val="10"/>
              <w:spacing w:before="156"/>
              <w:ind w:left="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7" w:type="dxa"/>
          </w:tcPr>
          <w:p>
            <w:pPr>
              <w:pStyle w:val="10"/>
              <w:spacing w:before="9"/>
              <w:ind w:left="418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5</w:t>
            </w:r>
          </w:p>
        </w:tc>
        <w:tc>
          <w:tcPr>
            <w:tcW w:w="4959" w:type="dxa"/>
          </w:tcPr>
          <w:p>
            <w:pPr>
              <w:pStyle w:val="10"/>
              <w:spacing w:before="3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车客分离情况是否符合要求</w:t>
            </w:r>
          </w:p>
        </w:tc>
        <w:tc>
          <w:tcPr>
            <w:tcW w:w="709" w:type="dxa"/>
          </w:tcPr>
          <w:p>
            <w:pPr>
              <w:pStyle w:val="10"/>
              <w:spacing w:before="3"/>
              <w:ind w:left="248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20" w:type="dxa"/>
          </w:tcPr>
          <w:p>
            <w:pPr>
              <w:pStyle w:val="10"/>
              <w:spacing w:before="3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77" w:type="dxa"/>
          </w:tcPr>
          <w:p>
            <w:pPr>
              <w:pStyle w:val="10"/>
              <w:spacing w:before="3"/>
              <w:ind w:left="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7" w:type="dxa"/>
          </w:tcPr>
          <w:p>
            <w:pPr>
              <w:pStyle w:val="10"/>
              <w:spacing w:before="9"/>
              <w:ind w:left="418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6</w:t>
            </w:r>
          </w:p>
        </w:tc>
        <w:tc>
          <w:tcPr>
            <w:tcW w:w="4959" w:type="dxa"/>
          </w:tcPr>
          <w:p>
            <w:pPr>
              <w:pStyle w:val="10"/>
              <w:spacing w:before="6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艏部、艉部及侧面水密门状况良好并处于关闭状态</w:t>
            </w:r>
          </w:p>
        </w:tc>
        <w:tc>
          <w:tcPr>
            <w:tcW w:w="709" w:type="dxa"/>
          </w:tcPr>
          <w:p>
            <w:pPr>
              <w:pStyle w:val="10"/>
              <w:spacing w:before="6"/>
              <w:ind w:left="248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20" w:type="dxa"/>
          </w:tcPr>
          <w:p>
            <w:pPr>
              <w:pStyle w:val="10"/>
              <w:spacing w:before="6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77" w:type="dxa"/>
          </w:tcPr>
          <w:p>
            <w:pPr>
              <w:pStyle w:val="10"/>
              <w:spacing w:before="6"/>
              <w:ind w:left="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</w:tbl>
    <w:p>
      <w:pPr>
        <w:pStyle w:val="2"/>
        <w:spacing w:before="39"/>
        <w:ind w:left="933"/>
      </w:pPr>
      <w:r>
        <w:rPr>
          <w:color w:val="000007"/>
        </w:rPr>
        <w:t>中国籍船舶开航前安全自查清单</w:t>
      </w:r>
    </w:p>
    <w:p>
      <w:pPr>
        <w:pStyle w:val="4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660" w:right="1240" w:bottom="1780" w:left="1300" w:header="899" w:footer="1616" w:gutter="0"/>
        </w:sectPr>
      </w:pPr>
    </w:p>
    <w:p>
      <w:pPr>
        <w:pStyle w:val="4"/>
        <w:spacing w:before="12"/>
        <w:rPr>
          <w:sz w:val="36"/>
        </w:rPr>
      </w:pPr>
    </w:p>
    <w:p>
      <w:pPr>
        <w:pStyle w:val="3"/>
        <w:tabs>
          <w:tab w:val="left" w:pos="2554"/>
        </w:tabs>
        <w:rPr>
          <w:rFonts w:ascii="Times New Roman" w:eastAsia="Times New Roman"/>
        </w:rPr>
      </w:pPr>
      <w:r>
        <w:rPr>
          <w:color w:val="000007"/>
        </w:rPr>
        <w:t>船</w:t>
      </w:r>
      <w:r>
        <w:rPr>
          <w:color w:val="000007"/>
          <w:spacing w:val="-32"/>
        </w:rPr>
        <w:t xml:space="preserve"> </w:t>
      </w:r>
      <w:r>
        <w:rPr>
          <w:color w:val="000007"/>
        </w:rPr>
        <w:t xml:space="preserve">名 </w:t>
      </w:r>
      <w:r>
        <w:rPr>
          <w:rFonts w:hint="eastAsia" w:ascii="Microsoft JhengHei" w:eastAsia="Microsoft JhengHei"/>
          <w:color w:val="000007"/>
        </w:rPr>
        <w:t>:</w:t>
      </w:r>
      <w:r>
        <w:rPr>
          <w:rFonts w:hint="eastAsia" w:ascii="Microsoft JhengHei" w:eastAsia="Microsoft JhengHei"/>
          <w:color w:val="000007"/>
          <w:spacing w:val="1"/>
        </w:rPr>
        <w:t xml:space="preserve"> </w:t>
      </w:r>
      <w:r>
        <w:rPr>
          <w:rFonts w:ascii="Times New Roman" w:eastAsia="Times New Roman"/>
          <w:color w:val="000007"/>
          <w:w w:val="99"/>
          <w:u w:val="single" w:color="000006"/>
        </w:rPr>
        <w:t xml:space="preserve"> </w:t>
      </w:r>
      <w:r>
        <w:rPr>
          <w:rFonts w:ascii="Times New Roman" w:eastAsia="Times New Roman"/>
          <w:color w:val="000007"/>
          <w:u w:val="single" w:color="000006"/>
        </w:rPr>
        <w:tab/>
      </w:r>
    </w:p>
    <w:p>
      <w:pPr>
        <w:spacing w:before="0" w:line="421" w:lineRule="exact"/>
        <w:ind w:left="1099" w:right="0" w:firstLine="0"/>
        <w:jc w:val="left"/>
        <w:rPr>
          <w:rFonts w:hint="eastAsia" w:ascii="Microsoft JhengHei" w:eastAsia="Microsoft JhengHei"/>
          <w:b/>
          <w:sz w:val="24"/>
        </w:rPr>
      </w:pPr>
      <w:r>
        <w:br w:type="column"/>
      </w:r>
      <w:r>
        <w:rPr>
          <w:rFonts w:hint="eastAsia" w:ascii="Microsoft JhengHei" w:eastAsia="Microsoft JhengHei"/>
          <w:b/>
          <w:color w:val="000007"/>
          <w:sz w:val="24"/>
        </w:rPr>
        <w:t>(客滚船增项)</w:t>
      </w:r>
    </w:p>
    <w:p>
      <w:pPr>
        <w:pStyle w:val="3"/>
        <w:tabs>
          <w:tab w:val="left" w:pos="2476"/>
        </w:tabs>
        <w:spacing w:before="52"/>
        <w:rPr>
          <w:rFonts w:ascii="Times New Roman" w:eastAsia="Times New Roman"/>
        </w:rPr>
      </w:pPr>
      <w:r>
        <w:rPr>
          <w:color w:val="000007"/>
        </w:rPr>
        <w:t>港</w:t>
      </w:r>
      <w:r>
        <w:rPr>
          <w:color w:val="000007"/>
          <w:spacing w:val="-30"/>
        </w:rPr>
        <w:t xml:space="preserve"> </w:t>
      </w:r>
      <w:r>
        <w:rPr>
          <w:color w:val="000007"/>
        </w:rPr>
        <w:t xml:space="preserve">口 </w:t>
      </w:r>
      <w:r>
        <w:rPr>
          <w:rFonts w:hint="eastAsia" w:ascii="Microsoft JhengHei" w:eastAsia="Microsoft JhengHei"/>
          <w:color w:val="000007"/>
        </w:rPr>
        <w:t>:</w:t>
      </w:r>
      <w:r>
        <w:rPr>
          <w:rFonts w:ascii="Times New Roman" w:eastAsia="Times New Roman"/>
          <w:color w:val="000007"/>
          <w:w w:val="99"/>
          <w:u w:val="single" w:color="000006"/>
        </w:rPr>
        <w:t xml:space="preserve"> </w:t>
      </w:r>
      <w:r>
        <w:rPr>
          <w:rFonts w:ascii="Times New Roman" w:eastAsia="Times New Roman"/>
          <w:color w:val="000007"/>
          <w:u w:val="single" w:color="000006"/>
        </w:rPr>
        <w:tab/>
      </w:r>
    </w:p>
    <w:p>
      <w:pPr>
        <w:pStyle w:val="4"/>
        <w:spacing w:before="5"/>
        <w:rPr>
          <w:rFonts w:ascii="Times New Roman"/>
          <w:b/>
          <w:sz w:val="41"/>
        </w:rPr>
      </w:pPr>
      <w:r>
        <w:br w:type="column"/>
      </w:r>
    </w:p>
    <w:p>
      <w:pPr>
        <w:tabs>
          <w:tab w:val="left" w:pos="2878"/>
        </w:tabs>
        <w:spacing w:before="0"/>
        <w:ind w:left="231" w:right="0" w:firstLine="0"/>
        <w:jc w:val="left"/>
        <w:rPr>
          <w:rFonts w:ascii="Times New Roman" w:eastAsia="Times New Roman"/>
          <w:b/>
          <w:sz w:val="32"/>
        </w:rPr>
      </w:pPr>
      <w:r>
        <w:rPr>
          <w:rFonts w:hint="eastAsia" w:ascii="微软雅黑" w:eastAsia="微软雅黑"/>
          <w:b/>
          <w:color w:val="000007"/>
          <w:sz w:val="32"/>
        </w:rPr>
        <w:t>下一港：</w:t>
      </w:r>
      <w:r>
        <w:rPr>
          <w:rFonts w:ascii="Times New Roman" w:eastAsia="Times New Roman"/>
          <w:b/>
          <w:color w:val="000007"/>
          <w:sz w:val="32"/>
          <w:u w:val="single" w:color="000006"/>
        </w:rPr>
        <w:t xml:space="preserve"> </w:t>
      </w:r>
      <w:r>
        <w:rPr>
          <w:rFonts w:ascii="Times New Roman" w:eastAsia="Times New Roman"/>
          <w:b/>
          <w:color w:val="000007"/>
          <w:sz w:val="32"/>
          <w:u w:val="single" w:color="000006"/>
        </w:rPr>
        <w:tab/>
      </w:r>
    </w:p>
    <w:p>
      <w:pPr>
        <w:spacing w:after="0"/>
        <w:jc w:val="left"/>
        <w:rPr>
          <w:rFonts w:ascii="Times New Roman" w:eastAsia="Times New Roman"/>
          <w:sz w:val="32"/>
        </w:rPr>
        <w:sectPr>
          <w:type w:val="continuous"/>
          <w:pgSz w:w="11910" w:h="16840"/>
          <w:pgMar w:top="1660" w:right="1240" w:bottom="1780" w:left="1300" w:header="720" w:footer="720" w:gutter="0"/>
          <w:cols w:equalWidth="0" w:num="3">
            <w:col w:w="2595" w:space="292"/>
            <w:col w:w="2517" w:space="291"/>
            <w:col w:w="3675"/>
          </w:cols>
        </w:sectPr>
      </w:pPr>
    </w:p>
    <w:p>
      <w:pPr>
        <w:tabs>
          <w:tab w:val="left" w:pos="4195"/>
        </w:tabs>
        <w:spacing w:before="70"/>
        <w:ind w:left="231" w:right="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color w:val="000007"/>
          <w:sz w:val="24"/>
        </w:rPr>
        <w:t>船长签名</w:t>
      </w:r>
      <w:r>
        <w:rPr>
          <w:rFonts w:hint="eastAsia" w:ascii="微软雅黑" w:eastAsia="微软雅黑"/>
          <w:b/>
          <w:color w:val="000007"/>
          <w:spacing w:val="49"/>
          <w:sz w:val="24"/>
        </w:rPr>
        <w:t xml:space="preserve"> </w:t>
      </w:r>
      <w:r>
        <w:rPr>
          <w:rFonts w:hint="eastAsia" w:ascii="微软雅黑" w:eastAsia="微软雅黑"/>
          <w:b/>
          <w:color w:val="000007"/>
          <w:sz w:val="24"/>
        </w:rPr>
        <w:t>：</w:t>
      </w:r>
      <w:r>
        <w:rPr>
          <w:rFonts w:hint="eastAsia" w:ascii="微软雅黑" w:eastAsia="微软雅黑"/>
          <w:b/>
          <w:color w:val="000007"/>
          <w:sz w:val="24"/>
        </w:rPr>
        <w:tab/>
      </w:r>
      <w:r>
        <w:rPr>
          <w:rFonts w:hint="eastAsia" w:ascii="微软雅黑" w:eastAsia="微软雅黑"/>
          <w:b/>
          <w:color w:val="000007"/>
          <w:sz w:val="24"/>
        </w:rPr>
        <w:t>日期：</w:t>
      </w:r>
    </w:p>
    <w:p>
      <w:pPr>
        <w:pStyle w:val="4"/>
        <w:spacing w:before="233"/>
        <w:ind w:left="231"/>
      </w:pPr>
      <w:r>
        <w:rPr>
          <w:color w:val="000007"/>
        </w:rPr>
        <w:t>注：</w:t>
      </w:r>
    </w:p>
    <w:p>
      <w:pPr>
        <w:pStyle w:val="9"/>
        <w:numPr>
          <w:ilvl w:val="0"/>
          <w:numId w:val="4"/>
        </w:numPr>
        <w:tabs>
          <w:tab w:val="left" w:pos="390"/>
        </w:tabs>
        <w:spacing w:before="170" w:after="0" w:line="360" w:lineRule="auto"/>
        <w:ind w:left="231" w:right="288" w:firstLine="0"/>
        <w:jc w:val="left"/>
        <w:rPr>
          <w:sz w:val="21"/>
        </w:rPr>
      </w:pPr>
      <w:r>
        <w:rPr>
          <w:color w:val="000007"/>
          <w:sz w:val="21"/>
        </w:rPr>
        <w:t>船舶在进行自查时应根据本船实际情况在“是”、“否”、“不适用”相应的项目下方的方框中“√”。</w:t>
      </w:r>
    </w:p>
    <w:p>
      <w:pPr>
        <w:pStyle w:val="9"/>
        <w:numPr>
          <w:ilvl w:val="0"/>
          <w:numId w:val="4"/>
        </w:numPr>
        <w:tabs>
          <w:tab w:val="left" w:pos="390"/>
        </w:tabs>
        <w:spacing w:before="37" w:after="0" w:line="360" w:lineRule="auto"/>
        <w:ind w:left="231" w:right="184" w:firstLine="0"/>
        <w:jc w:val="left"/>
        <w:rPr>
          <w:sz w:val="21"/>
        </w:rPr>
      </w:pPr>
      <w:r>
        <w:rPr>
          <w:color w:val="000007"/>
          <w:spacing w:val="-3"/>
          <w:w w:val="95"/>
          <w:sz w:val="21"/>
        </w:rPr>
        <w:t xml:space="preserve">本自查表内每一项要求均包含多项内容，如果选择“是”则表示该要求的所有方面均符合要求，   </w:t>
      </w:r>
      <w:r>
        <w:rPr>
          <w:color w:val="000007"/>
          <w:spacing w:val="-3"/>
          <w:sz w:val="21"/>
        </w:rPr>
        <w:t>有一项不符合则应选择“否”。</w:t>
      </w:r>
    </w:p>
    <w:p>
      <w:pPr>
        <w:pStyle w:val="9"/>
        <w:numPr>
          <w:ilvl w:val="0"/>
          <w:numId w:val="4"/>
        </w:numPr>
        <w:tabs>
          <w:tab w:val="left" w:pos="390"/>
        </w:tabs>
        <w:spacing w:before="37" w:after="0" w:line="360" w:lineRule="auto"/>
        <w:ind w:left="231" w:right="291" w:firstLine="0"/>
        <w:jc w:val="left"/>
        <w:rPr>
          <w:sz w:val="21"/>
        </w:rPr>
      </w:pPr>
      <w:r>
        <w:rPr>
          <w:color w:val="000007"/>
          <w:sz w:val="21"/>
        </w:rPr>
        <w:t>对选择“否”的项目，要在“航海日志”或“轮机日志”中准确记载所存在的问题，并及时进行整改。</w:t>
      </w:r>
    </w:p>
    <w:p>
      <w:pPr>
        <w:spacing w:after="0" w:line="360" w:lineRule="auto"/>
        <w:jc w:val="left"/>
        <w:rPr>
          <w:sz w:val="21"/>
        </w:rPr>
        <w:sectPr>
          <w:type w:val="continuous"/>
          <w:pgSz w:w="11910" w:h="16840"/>
          <w:pgMar w:top="1660" w:right="1240" w:bottom="1780" w:left="130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16"/>
        </w:rPr>
      </w:pPr>
    </w:p>
    <w:tbl>
      <w:tblPr>
        <w:tblStyle w:val="7"/>
        <w:tblW w:w="0" w:type="auto"/>
        <w:tblInd w:w="3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5490"/>
        <w:gridCol w:w="709"/>
        <w:gridCol w:w="709"/>
        <w:gridCol w:w="11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730" w:type="dxa"/>
            <w:vMerge w:val="restart"/>
          </w:tcPr>
          <w:p>
            <w:pPr>
              <w:pStyle w:val="10"/>
              <w:spacing w:before="160"/>
              <w:ind w:left="153"/>
              <w:rPr>
                <w:sz w:val="21"/>
              </w:rPr>
            </w:pPr>
            <w:r>
              <w:rPr>
                <w:color w:val="000007"/>
                <w:sz w:val="21"/>
              </w:rPr>
              <w:t>序号</w:t>
            </w:r>
          </w:p>
        </w:tc>
        <w:tc>
          <w:tcPr>
            <w:tcW w:w="5490" w:type="dxa"/>
            <w:vMerge w:val="restart"/>
          </w:tcPr>
          <w:p>
            <w:pPr>
              <w:pStyle w:val="10"/>
              <w:spacing w:before="160"/>
              <w:ind w:left="1990" w:right="1980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检查项目及要求</w:t>
            </w:r>
          </w:p>
        </w:tc>
        <w:tc>
          <w:tcPr>
            <w:tcW w:w="2606" w:type="dxa"/>
            <w:gridSpan w:val="3"/>
          </w:tcPr>
          <w:p>
            <w:pPr>
              <w:pStyle w:val="10"/>
              <w:spacing w:before="4"/>
              <w:ind w:left="860" w:right="85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7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是</w:t>
            </w:r>
          </w:p>
        </w:tc>
        <w:tc>
          <w:tcPr>
            <w:tcW w:w="709" w:type="dxa"/>
          </w:tcPr>
          <w:p>
            <w:pPr>
              <w:pStyle w:val="10"/>
              <w:ind w:left="254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否</w:t>
            </w:r>
          </w:p>
        </w:tc>
        <w:tc>
          <w:tcPr>
            <w:tcW w:w="1188" w:type="dxa"/>
          </w:tcPr>
          <w:p>
            <w:pPr>
              <w:pStyle w:val="10"/>
              <w:ind w:left="263" w:right="244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不适用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730" w:type="dxa"/>
          </w:tcPr>
          <w:p>
            <w:pPr>
              <w:pStyle w:val="10"/>
              <w:spacing w:before="8"/>
              <w:ind w:left="1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1</w:t>
            </w:r>
          </w:p>
        </w:tc>
        <w:tc>
          <w:tcPr>
            <w:tcW w:w="5490" w:type="dxa"/>
          </w:tcPr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船舶结构通道手册是否在船</w:t>
            </w:r>
          </w:p>
        </w:tc>
        <w:tc>
          <w:tcPr>
            <w:tcW w:w="709" w:type="dxa"/>
          </w:tcPr>
          <w:p>
            <w:pPr>
              <w:pStyle w:val="10"/>
              <w:spacing w:before="4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4"/>
              <w:ind w:left="254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spacing w:before="4"/>
              <w:ind w:left="1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730" w:type="dxa"/>
          </w:tcPr>
          <w:p>
            <w:pPr>
              <w:pStyle w:val="10"/>
              <w:spacing w:before="8"/>
              <w:ind w:left="1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2</w:t>
            </w:r>
          </w:p>
        </w:tc>
        <w:tc>
          <w:tcPr>
            <w:tcW w:w="5490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加强检验计划和检验报告是否在船</w:t>
            </w: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254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ind w:left="1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730" w:type="dxa"/>
          </w:tcPr>
          <w:p>
            <w:pPr>
              <w:pStyle w:val="10"/>
              <w:spacing w:before="9"/>
              <w:ind w:left="1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3</w:t>
            </w:r>
          </w:p>
        </w:tc>
        <w:tc>
          <w:tcPr>
            <w:tcW w:w="5490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稳性资料（或装载手册）、装载资料小册子是否齐备</w:t>
            </w: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730" w:type="dxa"/>
          </w:tcPr>
          <w:p>
            <w:pPr>
              <w:pStyle w:val="10"/>
              <w:spacing w:before="8"/>
              <w:ind w:left="1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4</w:t>
            </w:r>
          </w:p>
        </w:tc>
        <w:tc>
          <w:tcPr>
            <w:tcW w:w="5490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谷物装运批准书、载运散装危险化学品证书是否齐备</w:t>
            </w: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730" w:type="dxa"/>
          </w:tcPr>
          <w:p>
            <w:pPr>
              <w:pStyle w:val="10"/>
              <w:spacing w:before="8"/>
              <w:ind w:left="1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5</w:t>
            </w:r>
          </w:p>
        </w:tc>
        <w:tc>
          <w:tcPr>
            <w:tcW w:w="5490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货物资料（包括货物特性和货物密度声明）是否齐全</w:t>
            </w: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730" w:type="dxa"/>
          </w:tcPr>
          <w:p>
            <w:pPr>
              <w:pStyle w:val="10"/>
              <w:spacing w:before="9"/>
              <w:ind w:left="1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6</w:t>
            </w:r>
          </w:p>
        </w:tc>
        <w:tc>
          <w:tcPr>
            <w:tcW w:w="5490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装卸载计划是否经过船长和码头代表签字确认并存档</w:t>
            </w: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730" w:type="dxa"/>
          </w:tcPr>
          <w:p>
            <w:pPr>
              <w:pStyle w:val="10"/>
              <w:spacing w:before="8"/>
              <w:ind w:left="1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7</w:t>
            </w:r>
          </w:p>
        </w:tc>
        <w:tc>
          <w:tcPr>
            <w:tcW w:w="5490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货舱进水报警系统是否正常</w:t>
            </w: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730" w:type="dxa"/>
          </w:tcPr>
          <w:p>
            <w:pPr>
              <w:pStyle w:val="10"/>
              <w:spacing w:before="9"/>
              <w:ind w:left="1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8</w:t>
            </w:r>
          </w:p>
        </w:tc>
        <w:tc>
          <w:tcPr>
            <w:tcW w:w="5490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艏尖舱排水系统工作是否正常</w:t>
            </w: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730" w:type="dxa"/>
          </w:tcPr>
          <w:p>
            <w:pPr>
              <w:pStyle w:val="10"/>
              <w:spacing w:before="9"/>
              <w:ind w:left="1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9</w:t>
            </w:r>
          </w:p>
        </w:tc>
        <w:tc>
          <w:tcPr>
            <w:tcW w:w="5490" w:type="dxa"/>
          </w:tcPr>
          <w:p>
            <w:pPr>
              <w:pStyle w:val="10"/>
              <w:spacing w:before="6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装载仪工作状态是否正常</w:t>
            </w:r>
          </w:p>
        </w:tc>
        <w:tc>
          <w:tcPr>
            <w:tcW w:w="709" w:type="dxa"/>
          </w:tcPr>
          <w:p>
            <w:pPr>
              <w:pStyle w:val="10"/>
              <w:spacing w:before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6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spacing w:before="6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730" w:type="dxa"/>
          </w:tcPr>
          <w:p>
            <w:pPr>
              <w:pStyle w:val="10"/>
              <w:spacing w:before="8"/>
              <w:ind w:left="229" w:right="21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10</w:t>
            </w:r>
          </w:p>
        </w:tc>
        <w:tc>
          <w:tcPr>
            <w:tcW w:w="5490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氧气分析和气体探测设备是否在船并状况良好</w:t>
            </w: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730" w:type="dxa"/>
          </w:tcPr>
          <w:p>
            <w:pPr>
              <w:pStyle w:val="10"/>
              <w:spacing w:before="9"/>
              <w:ind w:left="229" w:right="21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11</w:t>
            </w:r>
          </w:p>
        </w:tc>
        <w:tc>
          <w:tcPr>
            <w:tcW w:w="5490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船舶是否已进行平舱或做出相应安排。载运非黏性固体散</w:t>
            </w:r>
          </w:p>
          <w:p>
            <w:pPr>
              <w:pStyle w:val="10"/>
              <w:spacing w:before="3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装货物的船舶是否已进行强制平舱并处于适运状态</w:t>
            </w:r>
          </w:p>
        </w:tc>
        <w:tc>
          <w:tcPr>
            <w:tcW w:w="709" w:type="dxa"/>
          </w:tcPr>
          <w:p>
            <w:pPr>
              <w:pStyle w:val="10"/>
              <w:spacing w:before="15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57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spacing w:before="157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730" w:type="dxa"/>
          </w:tcPr>
          <w:p>
            <w:pPr>
              <w:pStyle w:val="10"/>
              <w:spacing w:before="9"/>
              <w:ind w:left="229" w:right="21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12</w:t>
            </w:r>
          </w:p>
        </w:tc>
        <w:tc>
          <w:tcPr>
            <w:tcW w:w="5490" w:type="dxa"/>
          </w:tcPr>
          <w:p>
            <w:pPr>
              <w:pStyle w:val="10"/>
              <w:spacing w:before="3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货物的积载和隔离是否满足固散规则要求</w:t>
            </w:r>
          </w:p>
        </w:tc>
        <w:tc>
          <w:tcPr>
            <w:tcW w:w="709" w:type="dxa"/>
          </w:tcPr>
          <w:p>
            <w:pPr>
              <w:pStyle w:val="10"/>
              <w:spacing w:before="3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3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spacing w:before="3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730" w:type="dxa"/>
          </w:tcPr>
          <w:p>
            <w:pPr>
              <w:pStyle w:val="10"/>
              <w:spacing w:before="9"/>
              <w:ind w:left="229" w:right="21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13</w:t>
            </w:r>
          </w:p>
        </w:tc>
        <w:tc>
          <w:tcPr>
            <w:tcW w:w="5490" w:type="dxa"/>
          </w:tcPr>
          <w:p>
            <w:pPr>
              <w:pStyle w:val="10"/>
              <w:spacing w:before="6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载运易流态固体散装货物是否进行了适运水分抽样检测，</w:t>
            </w:r>
          </w:p>
          <w:p>
            <w:pPr>
              <w:pStyle w:val="10"/>
              <w:spacing w:before="33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检测报告是否在规定的有效期内</w:t>
            </w:r>
          </w:p>
        </w:tc>
        <w:tc>
          <w:tcPr>
            <w:tcW w:w="709" w:type="dxa"/>
          </w:tcPr>
          <w:p>
            <w:pPr>
              <w:pStyle w:val="10"/>
              <w:spacing w:before="155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55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spacing w:before="155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730" w:type="dxa"/>
          </w:tcPr>
          <w:p>
            <w:pPr>
              <w:pStyle w:val="10"/>
              <w:spacing w:before="7"/>
              <w:ind w:left="229" w:right="21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14</w:t>
            </w:r>
          </w:p>
        </w:tc>
        <w:tc>
          <w:tcPr>
            <w:tcW w:w="5490" w:type="dxa"/>
          </w:tcPr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舱盖是否关闭锁紧、风雨密状态良好</w:t>
            </w:r>
          </w:p>
        </w:tc>
        <w:tc>
          <w:tcPr>
            <w:tcW w:w="709" w:type="dxa"/>
          </w:tcPr>
          <w:p>
            <w:pPr>
              <w:pStyle w:val="10"/>
              <w:spacing w:before="4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4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spacing w:before="4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730" w:type="dxa"/>
          </w:tcPr>
          <w:p>
            <w:pPr>
              <w:pStyle w:val="10"/>
              <w:spacing w:before="10"/>
              <w:ind w:left="229" w:right="21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15</w:t>
            </w:r>
          </w:p>
        </w:tc>
        <w:tc>
          <w:tcPr>
            <w:tcW w:w="5490" w:type="dxa"/>
          </w:tcPr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货舱内气体取样口标识是否清晰、状况良好</w:t>
            </w:r>
          </w:p>
        </w:tc>
        <w:tc>
          <w:tcPr>
            <w:tcW w:w="709" w:type="dxa"/>
          </w:tcPr>
          <w:p>
            <w:pPr>
              <w:pStyle w:val="10"/>
              <w:spacing w:before="4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4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spacing w:before="4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730" w:type="dxa"/>
          </w:tcPr>
          <w:p>
            <w:pPr>
              <w:pStyle w:val="10"/>
              <w:spacing w:before="8"/>
              <w:ind w:left="229" w:right="21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16</w:t>
            </w:r>
          </w:p>
        </w:tc>
        <w:tc>
          <w:tcPr>
            <w:tcW w:w="5490" w:type="dxa"/>
          </w:tcPr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舱口围及其扶强材无严重锈蚀、变形、开裂</w:t>
            </w:r>
          </w:p>
        </w:tc>
        <w:tc>
          <w:tcPr>
            <w:tcW w:w="709" w:type="dxa"/>
          </w:tcPr>
          <w:p>
            <w:pPr>
              <w:pStyle w:val="10"/>
              <w:spacing w:before="4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4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8" w:type="dxa"/>
          </w:tcPr>
          <w:p>
            <w:pPr>
              <w:pStyle w:val="10"/>
              <w:spacing w:before="4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</w:tbl>
    <w:p>
      <w:pPr>
        <w:pStyle w:val="4"/>
        <w:spacing w:before="5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top="1660" w:right="1240" w:bottom="1800" w:left="1300" w:header="899" w:footer="1591" w:gutter="0"/>
        </w:sectPr>
      </w:pPr>
    </w:p>
    <w:p>
      <w:pPr>
        <w:spacing w:before="0" w:line="488" w:lineRule="exact"/>
        <w:ind w:left="231" w:right="0" w:firstLine="0"/>
        <w:jc w:val="left"/>
        <w:rPr>
          <w:rFonts w:hint="eastAsia" w:ascii="Microsoft JhengHei" w:eastAsia="Microsoft JhengHei"/>
          <w:sz w:val="32"/>
        </w:rPr>
      </w:pPr>
      <w:r>
        <w:rPr>
          <w:rFonts w:hint="eastAsia" w:ascii="Microsoft JhengHei" w:eastAsia="Microsoft JhengHei"/>
          <w:color w:val="000007"/>
          <w:sz w:val="32"/>
        </w:rPr>
        <w:t>附件 4</w:t>
      </w:r>
    </w:p>
    <w:p>
      <w:pPr>
        <w:pStyle w:val="4"/>
        <w:spacing w:before="15"/>
        <w:rPr>
          <w:rFonts w:ascii="Microsoft JhengHei"/>
          <w:sz w:val="29"/>
        </w:rPr>
      </w:pPr>
      <w:r>
        <w:br w:type="column"/>
      </w:r>
    </w:p>
    <w:p>
      <w:pPr>
        <w:pStyle w:val="2"/>
        <w:ind w:right="2174"/>
      </w:pPr>
      <w:r>
        <w:rPr>
          <w:color w:val="000007"/>
        </w:rPr>
        <w:t>中国籍船舶开航前安全自查清单</w:t>
      </w:r>
    </w:p>
    <w:p>
      <w:pPr>
        <w:spacing w:before="124"/>
        <w:ind w:left="214" w:right="2165" w:firstLine="0"/>
        <w:jc w:val="center"/>
        <w:rPr>
          <w:rFonts w:hint="eastAsia" w:ascii="Microsoft JhengHei" w:eastAsia="Microsoft JhengHei"/>
          <w:b/>
          <w:sz w:val="24"/>
        </w:rPr>
      </w:pPr>
      <w:r>
        <w:rPr>
          <w:rFonts w:hint="eastAsia" w:ascii="Microsoft JhengHei" w:eastAsia="Microsoft JhengHei"/>
          <w:b/>
          <w:color w:val="000007"/>
          <w:sz w:val="24"/>
        </w:rPr>
        <w:t>(</w:t>
      </w:r>
      <w:r>
        <w:rPr>
          <w:rFonts w:hint="eastAsia" w:ascii="微软雅黑" w:eastAsia="微软雅黑"/>
          <w:b/>
          <w:color w:val="000007"/>
          <w:sz w:val="24"/>
        </w:rPr>
        <w:t>散货船增项增</w:t>
      </w:r>
      <w:r>
        <w:rPr>
          <w:rFonts w:hint="eastAsia" w:ascii="Microsoft JhengHei" w:eastAsia="Microsoft JhengHei"/>
          <w:b/>
          <w:color w:val="000007"/>
          <w:sz w:val="24"/>
        </w:rPr>
        <w:t>)</w:t>
      </w:r>
    </w:p>
    <w:p>
      <w:pPr>
        <w:spacing w:after="0"/>
        <w:jc w:val="center"/>
        <w:rPr>
          <w:rFonts w:hint="eastAsia" w:ascii="Microsoft JhengHei" w:eastAsia="Microsoft JhengHei"/>
          <w:sz w:val="24"/>
        </w:rPr>
        <w:sectPr>
          <w:type w:val="continuous"/>
          <w:pgSz w:w="11910" w:h="16840"/>
          <w:pgMar w:top="1660" w:right="1240" w:bottom="1780" w:left="1300" w:header="720" w:footer="720" w:gutter="0"/>
          <w:cols w:equalWidth="0" w:num="2">
            <w:col w:w="1177" w:space="724"/>
            <w:col w:w="7469"/>
          </w:cols>
        </w:sectPr>
      </w:pPr>
    </w:p>
    <w:p>
      <w:pPr>
        <w:tabs>
          <w:tab w:val="left" w:pos="2474"/>
        </w:tabs>
        <w:spacing w:before="54"/>
        <w:ind w:left="231" w:right="0" w:firstLine="0"/>
        <w:jc w:val="left"/>
        <w:rPr>
          <w:rFonts w:ascii="Times New Roman" w:eastAsia="Times New Roman"/>
          <w:b/>
          <w:sz w:val="32"/>
        </w:rPr>
      </w:pPr>
      <w:r>
        <w:rPr>
          <w:rFonts w:hint="eastAsia" w:ascii="微软雅黑" w:eastAsia="微软雅黑"/>
          <w:b/>
          <w:color w:val="000007"/>
          <w:sz w:val="32"/>
        </w:rPr>
        <w:t>船</w:t>
      </w:r>
      <w:r>
        <w:rPr>
          <w:rFonts w:hint="eastAsia" w:ascii="微软雅黑" w:eastAsia="微软雅黑"/>
          <w:b/>
          <w:color w:val="000007"/>
          <w:spacing w:val="-32"/>
          <w:sz w:val="32"/>
        </w:rPr>
        <w:t xml:space="preserve"> </w:t>
      </w:r>
      <w:r>
        <w:rPr>
          <w:rFonts w:hint="eastAsia" w:ascii="微软雅黑" w:eastAsia="微软雅黑"/>
          <w:b/>
          <w:color w:val="000007"/>
          <w:sz w:val="32"/>
        </w:rPr>
        <w:t xml:space="preserve">名 </w:t>
      </w:r>
      <w:r>
        <w:rPr>
          <w:rFonts w:hint="eastAsia" w:ascii="Microsoft JhengHei" w:eastAsia="Microsoft JhengHei"/>
          <w:b/>
          <w:color w:val="000007"/>
          <w:sz w:val="32"/>
        </w:rPr>
        <w:t>:</w:t>
      </w:r>
      <w:r>
        <w:rPr>
          <w:rFonts w:ascii="Times New Roman" w:eastAsia="Times New Roman"/>
          <w:b/>
          <w:color w:val="000007"/>
          <w:w w:val="99"/>
          <w:sz w:val="32"/>
          <w:u w:val="single" w:color="000006"/>
        </w:rPr>
        <w:t xml:space="preserve"> </w:t>
      </w:r>
      <w:r>
        <w:rPr>
          <w:rFonts w:ascii="Times New Roman" w:eastAsia="Times New Roman"/>
          <w:b/>
          <w:color w:val="000007"/>
          <w:sz w:val="32"/>
          <w:u w:val="single" w:color="000006"/>
        </w:rPr>
        <w:tab/>
      </w:r>
    </w:p>
    <w:p>
      <w:pPr>
        <w:tabs>
          <w:tab w:val="left" w:pos="2474"/>
        </w:tabs>
        <w:spacing w:before="54"/>
        <w:ind w:left="231" w:right="0" w:firstLine="0"/>
        <w:jc w:val="left"/>
        <w:rPr>
          <w:rFonts w:ascii="Times New Roman" w:eastAsia="Times New Roman"/>
          <w:b/>
          <w:sz w:val="32"/>
        </w:rPr>
      </w:pPr>
      <w:r>
        <w:br w:type="column"/>
      </w:r>
      <w:r>
        <w:rPr>
          <w:rFonts w:hint="eastAsia" w:ascii="微软雅黑" w:eastAsia="微软雅黑"/>
          <w:b/>
          <w:color w:val="000007"/>
          <w:sz w:val="32"/>
        </w:rPr>
        <w:t>港</w:t>
      </w:r>
      <w:r>
        <w:rPr>
          <w:rFonts w:hint="eastAsia" w:ascii="微软雅黑" w:eastAsia="微软雅黑"/>
          <w:b/>
          <w:color w:val="000007"/>
          <w:spacing w:val="-32"/>
          <w:sz w:val="32"/>
        </w:rPr>
        <w:t xml:space="preserve"> </w:t>
      </w:r>
      <w:r>
        <w:rPr>
          <w:rFonts w:hint="eastAsia" w:ascii="微软雅黑" w:eastAsia="微软雅黑"/>
          <w:b/>
          <w:color w:val="000007"/>
          <w:sz w:val="32"/>
        </w:rPr>
        <w:t xml:space="preserve">口 </w:t>
      </w:r>
      <w:r>
        <w:rPr>
          <w:rFonts w:hint="eastAsia" w:ascii="Microsoft JhengHei" w:eastAsia="Microsoft JhengHei"/>
          <w:b/>
          <w:color w:val="000007"/>
          <w:sz w:val="32"/>
        </w:rPr>
        <w:t>:</w:t>
      </w:r>
      <w:r>
        <w:rPr>
          <w:rFonts w:ascii="Times New Roman" w:eastAsia="Times New Roman"/>
          <w:b/>
          <w:color w:val="000007"/>
          <w:w w:val="99"/>
          <w:sz w:val="32"/>
          <w:u w:val="single" w:color="000006"/>
        </w:rPr>
        <w:t xml:space="preserve"> </w:t>
      </w:r>
      <w:r>
        <w:rPr>
          <w:rFonts w:ascii="Times New Roman" w:eastAsia="Times New Roman"/>
          <w:b/>
          <w:color w:val="000007"/>
          <w:sz w:val="32"/>
          <w:u w:val="single" w:color="000006"/>
        </w:rPr>
        <w:tab/>
      </w:r>
    </w:p>
    <w:p>
      <w:pPr>
        <w:pStyle w:val="3"/>
        <w:tabs>
          <w:tab w:val="left" w:pos="2876"/>
        </w:tabs>
        <w:spacing w:before="55"/>
        <w:rPr>
          <w:rFonts w:ascii="Times New Roman" w:eastAsia="Times New Roman"/>
        </w:rPr>
      </w:pPr>
      <w:r>
        <w:rPr>
          <w:b w:val="0"/>
        </w:rPr>
        <w:br w:type="column"/>
      </w:r>
      <w:r>
        <w:rPr>
          <w:color w:val="000007"/>
        </w:rPr>
        <w:t>下一港：</w:t>
      </w:r>
      <w:r>
        <w:rPr>
          <w:rFonts w:ascii="Times New Roman" w:eastAsia="Times New Roman"/>
          <w:color w:val="000007"/>
          <w:u w:val="single" w:color="000006"/>
        </w:rPr>
        <w:t xml:space="preserve"> </w:t>
      </w:r>
      <w:r>
        <w:rPr>
          <w:rFonts w:ascii="Times New Roman" w:eastAsia="Times New Roman"/>
          <w:color w:val="000007"/>
          <w:u w:val="single" w:color="000006"/>
        </w:rPr>
        <w:tab/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660" w:right="1240" w:bottom="1780" w:left="1300" w:header="720" w:footer="720" w:gutter="0"/>
          <w:cols w:equalWidth="0" w:num="3">
            <w:col w:w="2515" w:space="293"/>
            <w:col w:w="2515" w:space="615"/>
            <w:col w:w="3432"/>
          </w:cols>
        </w:sectPr>
      </w:pPr>
    </w:p>
    <w:p>
      <w:pPr>
        <w:tabs>
          <w:tab w:val="left" w:pos="4915"/>
        </w:tabs>
        <w:spacing w:before="68"/>
        <w:ind w:left="231" w:right="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color w:val="000007"/>
          <w:sz w:val="24"/>
        </w:rPr>
        <w:t>船长签名：</w:t>
      </w:r>
      <w:r>
        <w:rPr>
          <w:rFonts w:hint="eastAsia" w:ascii="微软雅黑" w:eastAsia="微软雅黑"/>
          <w:b/>
          <w:color w:val="000007"/>
          <w:sz w:val="24"/>
        </w:rPr>
        <w:tab/>
      </w:r>
      <w:r>
        <w:rPr>
          <w:rFonts w:hint="eastAsia" w:ascii="微软雅黑" w:eastAsia="微软雅黑"/>
          <w:b/>
          <w:color w:val="000007"/>
          <w:sz w:val="24"/>
        </w:rPr>
        <w:t>日期：</w:t>
      </w:r>
    </w:p>
    <w:p>
      <w:pPr>
        <w:pStyle w:val="4"/>
        <w:spacing w:before="233"/>
        <w:ind w:left="231"/>
      </w:pPr>
      <w:r>
        <w:rPr>
          <w:color w:val="000007"/>
        </w:rPr>
        <w:t>注：</w:t>
      </w:r>
    </w:p>
    <w:p>
      <w:pPr>
        <w:pStyle w:val="9"/>
        <w:numPr>
          <w:ilvl w:val="0"/>
          <w:numId w:val="5"/>
        </w:numPr>
        <w:tabs>
          <w:tab w:val="left" w:pos="390"/>
        </w:tabs>
        <w:spacing w:before="170" w:after="0" w:line="240" w:lineRule="auto"/>
        <w:ind w:left="389" w:right="0" w:hanging="159"/>
        <w:jc w:val="left"/>
        <w:rPr>
          <w:sz w:val="21"/>
        </w:rPr>
      </w:pPr>
      <w:r>
        <w:rPr>
          <w:color w:val="000007"/>
          <w:sz w:val="21"/>
        </w:rPr>
        <w:t>船舶在进行自查时应根据本船实际情况在“是”、“否”、“不适用”相应的项目下方的方框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1660" w:right="1240" w:bottom="1780" w:left="1300" w:header="720" w:footer="720" w:gutter="0"/>
        </w:sect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4"/>
        </w:rPr>
      </w:pPr>
    </w:p>
    <w:p>
      <w:pPr>
        <w:pStyle w:val="4"/>
        <w:spacing w:before="71"/>
        <w:ind w:left="231"/>
      </w:pPr>
      <w:r>
        <w:rPr>
          <w:color w:val="000007"/>
        </w:rPr>
        <w:t>中“√”。</w:t>
      </w:r>
    </w:p>
    <w:p>
      <w:pPr>
        <w:pStyle w:val="9"/>
        <w:numPr>
          <w:ilvl w:val="0"/>
          <w:numId w:val="5"/>
        </w:numPr>
        <w:tabs>
          <w:tab w:val="left" w:pos="390"/>
        </w:tabs>
        <w:spacing w:before="172" w:after="0" w:line="360" w:lineRule="auto"/>
        <w:ind w:left="231" w:right="184" w:firstLine="0"/>
        <w:jc w:val="left"/>
        <w:rPr>
          <w:sz w:val="21"/>
        </w:rPr>
      </w:pPr>
      <w:r>
        <w:rPr>
          <w:color w:val="000007"/>
          <w:spacing w:val="-3"/>
          <w:w w:val="95"/>
          <w:sz w:val="21"/>
        </w:rPr>
        <w:t xml:space="preserve">本自查表内每一项要求均包含多项内容，如果选择“是”则表示该要求的所有方面均符合要求，   </w:t>
      </w:r>
      <w:r>
        <w:rPr>
          <w:color w:val="000007"/>
          <w:spacing w:val="-3"/>
          <w:sz w:val="21"/>
        </w:rPr>
        <w:t>有一项不符合则应选择“否”。</w:t>
      </w:r>
    </w:p>
    <w:p>
      <w:pPr>
        <w:pStyle w:val="9"/>
        <w:numPr>
          <w:ilvl w:val="0"/>
          <w:numId w:val="5"/>
        </w:numPr>
        <w:tabs>
          <w:tab w:val="left" w:pos="390"/>
        </w:tabs>
        <w:spacing w:before="37" w:after="0" w:line="360" w:lineRule="auto"/>
        <w:ind w:left="231" w:right="291" w:firstLine="0"/>
        <w:jc w:val="left"/>
        <w:rPr>
          <w:sz w:val="21"/>
        </w:rPr>
      </w:pPr>
      <w:r>
        <w:rPr>
          <w:color w:val="000007"/>
          <w:sz w:val="21"/>
        </w:rPr>
        <w:t>对选择“否”的项目，要在“航海日志”或“轮机日志”中准确记载所存在的问题，并及时进行整改。</w:t>
      </w:r>
    </w:p>
    <w:p>
      <w:pPr>
        <w:pStyle w:val="4"/>
        <w:rPr>
          <w:sz w:val="20"/>
        </w:rPr>
      </w:pPr>
    </w:p>
    <w:p>
      <w:pPr>
        <w:pStyle w:val="4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1660" w:right="1240" w:bottom="1780" w:left="1300" w:header="899" w:footer="1616" w:gutter="0"/>
        </w:sectPr>
      </w:pPr>
    </w:p>
    <w:p>
      <w:pPr>
        <w:spacing w:before="0" w:line="526" w:lineRule="exact"/>
        <w:ind w:left="231" w:right="0" w:firstLine="0"/>
        <w:jc w:val="left"/>
        <w:rPr>
          <w:rFonts w:hint="eastAsia" w:ascii="Microsoft JhengHei" w:eastAsia="Microsoft JhengHei"/>
          <w:sz w:val="32"/>
        </w:rPr>
      </w:pPr>
      <w:r>
        <w:rPr>
          <w:rFonts w:hint="eastAsia" w:ascii="Microsoft JhengHei" w:eastAsia="Microsoft JhengHei"/>
          <w:color w:val="000007"/>
          <w:sz w:val="32"/>
        </w:rPr>
        <w:t>附件 5</w:t>
      </w:r>
    </w:p>
    <w:p>
      <w:pPr>
        <w:pStyle w:val="4"/>
        <w:spacing w:before="7"/>
        <w:rPr>
          <w:rFonts w:ascii="Microsoft JhengHei"/>
          <w:sz w:val="33"/>
        </w:rPr>
      </w:pPr>
      <w:r>
        <w:br w:type="column"/>
      </w:r>
    </w:p>
    <w:p>
      <w:pPr>
        <w:spacing w:before="0"/>
        <w:ind w:left="231" w:right="0" w:firstLine="0"/>
        <w:jc w:val="left"/>
        <w:rPr>
          <w:sz w:val="32"/>
        </w:rPr>
      </w:pPr>
      <w:r>
        <w:rPr>
          <w:color w:val="000007"/>
          <w:sz w:val="32"/>
        </w:rPr>
        <w:t>中国籍船舶开航前安全自查清单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660" w:right="1240" w:bottom="1780" w:left="1300" w:header="720" w:footer="720" w:gutter="0"/>
          <w:cols w:equalWidth="0" w:num="2">
            <w:col w:w="1177" w:space="1005"/>
            <w:col w:w="7188"/>
          </w:cols>
        </w:sectPr>
      </w:pPr>
    </w:p>
    <w:p>
      <w:pPr>
        <w:pStyle w:val="4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1660" w:right="1240" w:bottom="1780" w:left="1300" w:header="720" w:footer="720" w:gutter="0"/>
        </w:sectPr>
      </w:pPr>
    </w:p>
    <w:p>
      <w:pPr>
        <w:pStyle w:val="4"/>
        <w:spacing w:before="10"/>
        <w:rPr>
          <w:sz w:val="37"/>
        </w:rPr>
      </w:pPr>
    </w:p>
    <w:p>
      <w:pPr>
        <w:pStyle w:val="3"/>
        <w:tabs>
          <w:tab w:val="left" w:pos="2554"/>
        </w:tabs>
        <w:rPr>
          <w:rFonts w:ascii="Times New Roman" w:eastAsia="Times New Roman"/>
        </w:rPr>
      </w:pPr>
      <w:r>
        <w:rPr>
          <w:color w:val="000007"/>
        </w:rPr>
        <w:t>船</w:t>
      </w:r>
      <w:r>
        <w:rPr>
          <w:color w:val="000007"/>
          <w:spacing w:val="-32"/>
        </w:rPr>
        <w:t xml:space="preserve"> </w:t>
      </w:r>
      <w:r>
        <w:rPr>
          <w:color w:val="000007"/>
        </w:rPr>
        <w:t xml:space="preserve">名 </w:t>
      </w:r>
      <w:r>
        <w:rPr>
          <w:rFonts w:hint="eastAsia" w:ascii="Microsoft JhengHei" w:eastAsia="Microsoft JhengHei"/>
          <w:color w:val="000007"/>
        </w:rPr>
        <w:t>:</w:t>
      </w:r>
      <w:r>
        <w:rPr>
          <w:rFonts w:hint="eastAsia" w:ascii="Microsoft JhengHei" w:eastAsia="Microsoft JhengHei"/>
          <w:color w:val="000007"/>
          <w:spacing w:val="1"/>
        </w:rPr>
        <w:t xml:space="preserve"> </w:t>
      </w:r>
      <w:r>
        <w:rPr>
          <w:rFonts w:ascii="Times New Roman" w:eastAsia="Times New Roman"/>
          <w:color w:val="000007"/>
          <w:w w:val="99"/>
          <w:u w:val="single" w:color="000006"/>
        </w:rPr>
        <w:t xml:space="preserve"> </w:t>
      </w:r>
      <w:r>
        <w:rPr>
          <w:rFonts w:ascii="Times New Roman" w:eastAsia="Times New Roman"/>
          <w:color w:val="000007"/>
          <w:u w:val="single" w:color="000006"/>
        </w:rPr>
        <w:tab/>
      </w:r>
    </w:p>
    <w:p>
      <w:pPr>
        <w:spacing w:before="0" w:line="433" w:lineRule="exact"/>
        <w:ind w:left="1258" w:right="0" w:firstLine="0"/>
        <w:jc w:val="left"/>
        <w:rPr>
          <w:rFonts w:hint="eastAsia" w:ascii="Microsoft JhengHei" w:eastAsia="Microsoft JhengHei"/>
          <w:b/>
          <w:sz w:val="24"/>
        </w:rPr>
      </w:pPr>
      <w:r>
        <w:br w:type="column"/>
      </w:r>
      <w:r>
        <w:rPr>
          <w:rFonts w:hint="eastAsia" w:ascii="Microsoft JhengHei" w:eastAsia="Microsoft JhengHei"/>
          <w:b/>
          <w:color w:val="000007"/>
          <w:w w:val="95"/>
          <w:sz w:val="24"/>
        </w:rPr>
        <w:t>(</w:t>
      </w:r>
      <w:r>
        <w:rPr>
          <w:rFonts w:hint="eastAsia" w:ascii="微软雅黑" w:eastAsia="微软雅黑"/>
          <w:b/>
          <w:color w:val="000007"/>
          <w:w w:val="95"/>
          <w:sz w:val="24"/>
        </w:rPr>
        <w:t>液化气船增项</w:t>
      </w:r>
      <w:r>
        <w:rPr>
          <w:rFonts w:hint="eastAsia" w:ascii="Microsoft JhengHei" w:eastAsia="Microsoft JhengHei"/>
          <w:b/>
          <w:color w:val="000007"/>
          <w:w w:val="95"/>
          <w:sz w:val="24"/>
        </w:rPr>
        <w:t>)</w:t>
      </w:r>
    </w:p>
    <w:p>
      <w:pPr>
        <w:pStyle w:val="3"/>
        <w:tabs>
          <w:tab w:val="left" w:pos="2476"/>
        </w:tabs>
        <w:spacing w:before="51"/>
        <w:rPr>
          <w:rFonts w:ascii="Times New Roman" w:eastAsia="Times New Roman"/>
        </w:rPr>
      </w:pPr>
      <w:r>
        <w:rPr>
          <w:color w:val="000007"/>
        </w:rPr>
        <w:t>港</w:t>
      </w:r>
      <w:r>
        <w:rPr>
          <w:color w:val="000007"/>
          <w:spacing w:val="-30"/>
        </w:rPr>
        <w:t xml:space="preserve"> </w:t>
      </w:r>
      <w:r>
        <w:rPr>
          <w:color w:val="000007"/>
        </w:rPr>
        <w:t xml:space="preserve">口 </w:t>
      </w:r>
      <w:r>
        <w:rPr>
          <w:rFonts w:hint="eastAsia" w:ascii="Microsoft JhengHei" w:eastAsia="Microsoft JhengHei"/>
          <w:color w:val="000007"/>
        </w:rPr>
        <w:t>:</w:t>
      </w:r>
      <w:r>
        <w:rPr>
          <w:rFonts w:ascii="Times New Roman" w:eastAsia="Times New Roman"/>
          <w:color w:val="000007"/>
          <w:w w:val="99"/>
          <w:u w:val="single" w:color="000006"/>
        </w:rPr>
        <w:t xml:space="preserve"> </w:t>
      </w:r>
      <w:r>
        <w:rPr>
          <w:rFonts w:ascii="Times New Roman" w:eastAsia="Times New Roman"/>
          <w:color w:val="000007"/>
          <w:u w:val="single" w:color="000006"/>
        </w:rPr>
        <w:tab/>
      </w:r>
    </w:p>
    <w:p>
      <w:pPr>
        <w:pStyle w:val="4"/>
        <w:spacing w:before="4"/>
        <w:rPr>
          <w:rFonts w:ascii="Times New Roman"/>
          <w:b/>
          <w:sz w:val="42"/>
        </w:rPr>
      </w:pPr>
      <w:r>
        <w:br w:type="column"/>
      </w:r>
    </w:p>
    <w:p>
      <w:pPr>
        <w:tabs>
          <w:tab w:val="left" w:pos="2648"/>
        </w:tabs>
        <w:spacing w:before="1"/>
        <w:ind w:left="1" w:right="0" w:firstLine="0"/>
        <w:jc w:val="left"/>
        <w:rPr>
          <w:rFonts w:ascii="Times New Roman" w:eastAsia="Times New Roman"/>
          <w:b/>
          <w:sz w:val="32"/>
        </w:rPr>
      </w:pPr>
      <w:r>
        <w:rPr>
          <w:rFonts w:hint="eastAsia" w:ascii="微软雅黑" w:eastAsia="微软雅黑"/>
          <w:b/>
          <w:color w:val="000007"/>
          <w:sz w:val="32"/>
        </w:rPr>
        <w:t>下一港：</w:t>
      </w:r>
      <w:r>
        <w:rPr>
          <w:rFonts w:ascii="Times New Roman" w:eastAsia="Times New Roman"/>
          <w:b/>
          <w:color w:val="000007"/>
          <w:sz w:val="32"/>
          <w:u w:val="single" w:color="000006"/>
        </w:rPr>
        <w:t xml:space="preserve"> </w:t>
      </w:r>
      <w:r>
        <w:rPr>
          <w:rFonts w:ascii="Times New Roman" w:eastAsia="Times New Roman"/>
          <w:b/>
          <w:color w:val="000007"/>
          <w:sz w:val="32"/>
          <w:u w:val="single" w:color="000006"/>
        </w:rPr>
        <w:tab/>
      </w:r>
    </w:p>
    <w:p>
      <w:pPr>
        <w:spacing w:after="0"/>
        <w:jc w:val="left"/>
        <w:rPr>
          <w:rFonts w:ascii="Times New Roman" w:eastAsia="Times New Roman"/>
          <w:sz w:val="32"/>
        </w:rPr>
        <w:sectPr>
          <w:type w:val="continuous"/>
          <w:pgSz w:w="11910" w:h="16840"/>
          <w:pgMar w:top="1660" w:right="1240" w:bottom="1780" w:left="1300" w:header="720" w:footer="720" w:gutter="0"/>
          <w:cols w:equalWidth="0" w:num="3">
            <w:col w:w="2595" w:space="131"/>
            <w:col w:w="2837" w:space="40"/>
            <w:col w:w="3767"/>
          </w:cols>
        </w:sectPr>
      </w:pPr>
    </w:p>
    <w:p>
      <w:pPr>
        <w:pStyle w:val="4"/>
        <w:spacing w:before="1"/>
        <w:rPr>
          <w:rFonts w:ascii="Times New Roman"/>
          <w:b/>
          <w:sz w:val="2"/>
        </w:r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5919"/>
        <w:gridCol w:w="587"/>
        <w:gridCol w:w="541"/>
        <w:gridCol w:w="9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752" w:type="dxa"/>
            <w:vMerge w:val="restart"/>
          </w:tcPr>
          <w:p>
            <w:pPr>
              <w:pStyle w:val="10"/>
              <w:spacing w:before="171"/>
              <w:ind w:left="165"/>
              <w:rPr>
                <w:sz w:val="21"/>
              </w:rPr>
            </w:pPr>
            <w:r>
              <w:rPr>
                <w:color w:val="000007"/>
                <w:sz w:val="21"/>
              </w:rPr>
              <w:t>序号</w:t>
            </w:r>
          </w:p>
        </w:tc>
        <w:tc>
          <w:tcPr>
            <w:tcW w:w="5919" w:type="dxa"/>
            <w:vMerge w:val="restart"/>
          </w:tcPr>
          <w:p>
            <w:pPr>
              <w:pStyle w:val="10"/>
              <w:spacing w:before="171"/>
              <w:ind w:left="2203" w:right="219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检查项目及要求</w:t>
            </w:r>
          </w:p>
        </w:tc>
        <w:tc>
          <w:tcPr>
            <w:tcW w:w="2109" w:type="dxa"/>
            <w:gridSpan w:val="3"/>
          </w:tcPr>
          <w:p>
            <w:pPr>
              <w:pStyle w:val="10"/>
              <w:spacing w:before="6"/>
              <w:ind w:left="634"/>
              <w:rPr>
                <w:sz w:val="21"/>
              </w:rPr>
            </w:pPr>
            <w:r>
              <w:rPr>
                <w:color w:val="000007"/>
                <w:sz w:val="21"/>
              </w:rPr>
              <w:t>检查结果</w:t>
            </w:r>
          </w:p>
        </w:tc>
      </w:tr>
      <w:tr>
        <w:trPr>
          <w:trHeight w:val="304" w:hRule="atLeast"/>
        </w:trPr>
        <w:tc>
          <w:tcPr>
            <w:tcW w:w="7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>
            <w:pPr>
              <w:pStyle w:val="10"/>
              <w:spacing w:before="6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是</w:t>
            </w:r>
          </w:p>
        </w:tc>
        <w:tc>
          <w:tcPr>
            <w:tcW w:w="541" w:type="dxa"/>
          </w:tcPr>
          <w:p>
            <w:pPr>
              <w:pStyle w:val="10"/>
              <w:spacing w:before="6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否</w:t>
            </w:r>
          </w:p>
        </w:tc>
        <w:tc>
          <w:tcPr>
            <w:tcW w:w="981" w:type="dxa"/>
          </w:tcPr>
          <w:p>
            <w:pPr>
              <w:pStyle w:val="10"/>
              <w:spacing w:before="6"/>
              <w:ind w:left="153" w:right="148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不适用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752" w:type="dxa"/>
          </w:tcPr>
          <w:p>
            <w:pPr>
              <w:pStyle w:val="10"/>
              <w:spacing w:before="10"/>
              <w:ind w:left="316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1</w:t>
            </w:r>
          </w:p>
        </w:tc>
        <w:tc>
          <w:tcPr>
            <w:tcW w:w="5919" w:type="dxa"/>
          </w:tcPr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船舶是否已充分考虑货物种类所允许的单舱最大许可充装极</w:t>
            </w:r>
          </w:p>
          <w:p>
            <w:pPr>
              <w:pStyle w:val="10"/>
              <w:spacing w:before="35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限，并进行适当装载</w:t>
            </w:r>
          </w:p>
        </w:tc>
        <w:tc>
          <w:tcPr>
            <w:tcW w:w="587" w:type="dxa"/>
          </w:tcPr>
          <w:p>
            <w:pPr>
              <w:pStyle w:val="10"/>
              <w:spacing w:before="155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spacing w:before="155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spacing w:before="155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752" w:type="dxa"/>
          </w:tcPr>
          <w:p>
            <w:pPr>
              <w:pStyle w:val="10"/>
              <w:spacing w:before="10"/>
              <w:ind w:left="316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2</w:t>
            </w:r>
          </w:p>
        </w:tc>
        <w:tc>
          <w:tcPr>
            <w:tcW w:w="5919" w:type="dxa"/>
          </w:tcPr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船舶是否已经获得安全载运货物所必须的资料、文书</w:t>
            </w:r>
          </w:p>
        </w:tc>
        <w:tc>
          <w:tcPr>
            <w:tcW w:w="587" w:type="dxa"/>
          </w:tcPr>
          <w:p>
            <w:pPr>
              <w:pStyle w:val="10"/>
              <w:spacing w:before="4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spacing w:before="4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spacing w:before="4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752" w:type="dxa"/>
          </w:tcPr>
          <w:p>
            <w:pPr>
              <w:pStyle w:val="10"/>
              <w:spacing w:before="8"/>
              <w:ind w:left="316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3</w:t>
            </w:r>
          </w:p>
        </w:tc>
        <w:tc>
          <w:tcPr>
            <w:tcW w:w="5919" w:type="dxa"/>
          </w:tcPr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货物系统设备是否状况良好、无泄漏</w:t>
            </w:r>
          </w:p>
        </w:tc>
        <w:tc>
          <w:tcPr>
            <w:tcW w:w="587" w:type="dxa"/>
          </w:tcPr>
          <w:p>
            <w:pPr>
              <w:pStyle w:val="10"/>
              <w:spacing w:before="4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spacing w:before="4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spacing w:before="4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rPr>
          <w:trHeight w:val="303" w:hRule="atLeast"/>
        </w:trPr>
        <w:tc>
          <w:tcPr>
            <w:tcW w:w="752" w:type="dxa"/>
          </w:tcPr>
          <w:p>
            <w:pPr>
              <w:pStyle w:val="10"/>
              <w:spacing w:before="7"/>
              <w:ind w:left="316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4</w:t>
            </w:r>
          </w:p>
        </w:tc>
        <w:tc>
          <w:tcPr>
            <w:tcW w:w="5919" w:type="dxa"/>
          </w:tcPr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货物系统压力、温度、液位计等仪表是否状况良好，功能正常</w:t>
            </w:r>
          </w:p>
        </w:tc>
        <w:tc>
          <w:tcPr>
            <w:tcW w:w="587" w:type="dxa"/>
          </w:tcPr>
          <w:p>
            <w:pPr>
              <w:pStyle w:val="10"/>
              <w:spacing w:before="4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spacing w:before="4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spacing w:before="4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752" w:type="dxa"/>
          </w:tcPr>
          <w:p>
            <w:pPr>
              <w:pStyle w:val="10"/>
              <w:spacing w:before="10"/>
              <w:ind w:left="316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5</w:t>
            </w:r>
          </w:p>
        </w:tc>
        <w:tc>
          <w:tcPr>
            <w:tcW w:w="5919" w:type="dxa"/>
          </w:tcPr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货舱压力释放阀是否已正确调定和铅封，调定压力是否在每个</w:t>
            </w:r>
          </w:p>
          <w:p>
            <w:pPr>
              <w:pStyle w:val="10"/>
              <w:spacing w:before="36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释放阀标明</w:t>
            </w:r>
          </w:p>
        </w:tc>
        <w:tc>
          <w:tcPr>
            <w:tcW w:w="587" w:type="dxa"/>
          </w:tcPr>
          <w:p>
            <w:pPr>
              <w:pStyle w:val="10"/>
              <w:spacing w:before="155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spacing w:before="155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spacing w:before="155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752" w:type="dxa"/>
          </w:tcPr>
          <w:p>
            <w:pPr>
              <w:pStyle w:val="10"/>
              <w:spacing w:before="8"/>
              <w:ind w:left="316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6</w:t>
            </w:r>
          </w:p>
        </w:tc>
        <w:tc>
          <w:tcPr>
            <w:tcW w:w="5919" w:type="dxa"/>
          </w:tcPr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压力水雾系统、紧急切断系统、制冷设备、空气闸等重要辅助</w:t>
            </w:r>
          </w:p>
          <w:p>
            <w:pPr>
              <w:pStyle w:val="10"/>
              <w:spacing w:before="3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设备是否状况良好、功能正常</w:t>
            </w:r>
          </w:p>
        </w:tc>
        <w:tc>
          <w:tcPr>
            <w:tcW w:w="587" w:type="dxa"/>
          </w:tcPr>
          <w:p>
            <w:pPr>
              <w:pStyle w:val="10"/>
              <w:spacing w:before="156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spacing w:before="156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spacing w:before="156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752" w:type="dxa"/>
          </w:tcPr>
          <w:p>
            <w:pPr>
              <w:pStyle w:val="10"/>
              <w:spacing w:before="9"/>
              <w:ind w:left="316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7</w:t>
            </w:r>
          </w:p>
        </w:tc>
        <w:tc>
          <w:tcPr>
            <w:tcW w:w="5919" w:type="dxa"/>
          </w:tcPr>
          <w:p>
            <w:pPr>
              <w:pStyle w:val="10"/>
              <w:spacing w:before="6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气体探测及取样设备是否状况良好、功能正常</w:t>
            </w:r>
          </w:p>
        </w:tc>
        <w:tc>
          <w:tcPr>
            <w:tcW w:w="587" w:type="dxa"/>
          </w:tcPr>
          <w:p>
            <w:pPr>
              <w:pStyle w:val="10"/>
              <w:spacing w:before="6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spacing w:before="6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spacing w:before="6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752" w:type="dxa"/>
          </w:tcPr>
          <w:p>
            <w:pPr>
              <w:pStyle w:val="10"/>
              <w:spacing w:before="8"/>
              <w:ind w:left="316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8</w:t>
            </w:r>
          </w:p>
        </w:tc>
        <w:tc>
          <w:tcPr>
            <w:tcW w:w="5919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面向货物区域的舱壁、门、窗与开口能否保持有效蒸气密</w:t>
            </w:r>
          </w:p>
        </w:tc>
        <w:tc>
          <w:tcPr>
            <w:tcW w:w="587" w:type="dxa"/>
          </w:tcPr>
          <w:p>
            <w:pPr>
              <w:pStyle w:val="10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752" w:type="dxa"/>
          </w:tcPr>
          <w:p>
            <w:pPr>
              <w:pStyle w:val="10"/>
              <w:spacing w:before="9"/>
              <w:ind w:left="316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9</w:t>
            </w:r>
          </w:p>
        </w:tc>
        <w:tc>
          <w:tcPr>
            <w:tcW w:w="5919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船员急救设备是否已配备到位且妥善保管</w:t>
            </w:r>
          </w:p>
        </w:tc>
        <w:tc>
          <w:tcPr>
            <w:tcW w:w="587" w:type="dxa"/>
          </w:tcPr>
          <w:p>
            <w:pPr>
              <w:pStyle w:val="10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2" w:hRule="atLeast"/>
        </w:trPr>
        <w:tc>
          <w:tcPr>
            <w:tcW w:w="752" w:type="dxa"/>
          </w:tcPr>
          <w:p>
            <w:pPr>
              <w:pStyle w:val="10"/>
              <w:spacing w:before="9"/>
              <w:ind w:left="25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10</w:t>
            </w:r>
          </w:p>
        </w:tc>
        <w:tc>
          <w:tcPr>
            <w:tcW w:w="5919" w:type="dxa"/>
          </w:tcPr>
          <w:p>
            <w:pPr>
              <w:pStyle w:val="10"/>
              <w:spacing w:before="6" w:line="268" w:lineRule="auto"/>
              <w:ind w:left="107" w:right="132"/>
              <w:rPr>
                <w:sz w:val="21"/>
              </w:rPr>
            </w:pPr>
            <w:r>
              <w:rPr>
                <w:color w:val="000007"/>
                <w:w w:val="95"/>
                <w:sz w:val="21"/>
              </w:rPr>
              <w:t>船员安全设备是否数量足够，属具齐全且随时可用。备用压缩 空气瓶是否功能正常。安全设备是否保存在适当位置，并正确</w:t>
            </w:r>
          </w:p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地进行定期检查</w:t>
            </w:r>
          </w:p>
        </w:tc>
        <w:tc>
          <w:tcPr>
            <w:tcW w:w="587" w:type="dxa"/>
          </w:tcPr>
          <w:p>
            <w:pPr>
              <w:pStyle w:val="10"/>
              <w:spacing w:before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10"/>
              <w:spacing w:before="0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spacing w:before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10"/>
              <w:spacing w:before="0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spacing w:before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10"/>
              <w:spacing w:before="0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rPr>
          <w:trHeight w:val="609" w:hRule="atLeast"/>
        </w:trPr>
        <w:tc>
          <w:tcPr>
            <w:tcW w:w="752" w:type="dxa"/>
          </w:tcPr>
          <w:p>
            <w:pPr>
              <w:pStyle w:val="10"/>
              <w:spacing w:before="8"/>
              <w:ind w:left="25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11</w:t>
            </w:r>
          </w:p>
        </w:tc>
        <w:tc>
          <w:tcPr>
            <w:tcW w:w="5919" w:type="dxa"/>
          </w:tcPr>
          <w:p>
            <w:pPr>
              <w:pStyle w:val="10"/>
              <w:spacing w:before="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保护船员免受主要货物释放影响的安全围蔽处所及其重要组成</w:t>
            </w:r>
          </w:p>
          <w:p>
            <w:pPr>
              <w:pStyle w:val="10"/>
              <w:spacing w:before="36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设备系统是否状况良好</w:t>
            </w:r>
          </w:p>
        </w:tc>
        <w:tc>
          <w:tcPr>
            <w:tcW w:w="587" w:type="dxa"/>
          </w:tcPr>
          <w:p>
            <w:pPr>
              <w:pStyle w:val="10"/>
              <w:spacing w:before="155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spacing w:before="155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spacing w:before="155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752" w:type="dxa"/>
          </w:tcPr>
          <w:p>
            <w:pPr>
              <w:pStyle w:val="10"/>
              <w:spacing w:before="8"/>
              <w:ind w:left="25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12</w:t>
            </w:r>
          </w:p>
        </w:tc>
        <w:tc>
          <w:tcPr>
            <w:tcW w:w="5919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油水界面探测设施是否正常</w:t>
            </w:r>
          </w:p>
        </w:tc>
        <w:tc>
          <w:tcPr>
            <w:tcW w:w="587" w:type="dxa"/>
          </w:tcPr>
          <w:p>
            <w:pPr>
              <w:pStyle w:val="10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752" w:type="dxa"/>
          </w:tcPr>
          <w:p>
            <w:pPr>
              <w:pStyle w:val="10"/>
              <w:spacing w:before="8"/>
              <w:ind w:left="25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13</w:t>
            </w:r>
          </w:p>
        </w:tc>
        <w:tc>
          <w:tcPr>
            <w:tcW w:w="5919" w:type="dxa"/>
          </w:tcPr>
          <w:p>
            <w:pPr>
              <w:pStyle w:val="10"/>
              <w:spacing w:before="7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 xml:space="preserve">应急拖带装置是否配备齐全且随时可用（大于 </w:t>
            </w:r>
            <w:r>
              <w:rPr>
                <w:rFonts w:ascii="Arial" w:eastAsia="Arial"/>
                <w:color w:val="000007"/>
                <w:sz w:val="21"/>
              </w:rPr>
              <w:t xml:space="preserve">20000 </w:t>
            </w:r>
            <w:r>
              <w:rPr>
                <w:color w:val="000007"/>
                <w:sz w:val="21"/>
              </w:rPr>
              <w:t>载重吨的</w:t>
            </w:r>
          </w:p>
          <w:p>
            <w:pPr>
              <w:pStyle w:val="10"/>
              <w:spacing w:before="34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液货船）</w:t>
            </w:r>
          </w:p>
        </w:tc>
        <w:tc>
          <w:tcPr>
            <w:tcW w:w="587" w:type="dxa"/>
          </w:tcPr>
          <w:p>
            <w:pPr>
              <w:pStyle w:val="10"/>
              <w:spacing w:before="156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spacing w:before="156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spacing w:before="156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rPr>
          <w:trHeight w:val="609" w:hRule="atLeast"/>
        </w:trPr>
        <w:tc>
          <w:tcPr>
            <w:tcW w:w="752" w:type="dxa"/>
          </w:tcPr>
          <w:p>
            <w:pPr>
              <w:pStyle w:val="10"/>
              <w:spacing w:before="9"/>
              <w:ind w:left="259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14</w:t>
            </w:r>
          </w:p>
        </w:tc>
        <w:tc>
          <w:tcPr>
            <w:tcW w:w="5919" w:type="dxa"/>
          </w:tcPr>
          <w:p>
            <w:pPr>
              <w:pStyle w:val="10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船员是否熟悉货物发生紧急情况时应采取的必要措施和个人防</w:t>
            </w:r>
          </w:p>
          <w:p>
            <w:pPr>
              <w:pStyle w:val="10"/>
              <w:spacing w:before="36"/>
              <w:ind w:left="107"/>
              <w:rPr>
                <w:sz w:val="21"/>
              </w:rPr>
            </w:pPr>
            <w:r>
              <w:rPr>
                <w:color w:val="000007"/>
                <w:sz w:val="21"/>
              </w:rPr>
              <w:t>护措施</w:t>
            </w:r>
          </w:p>
        </w:tc>
        <w:tc>
          <w:tcPr>
            <w:tcW w:w="587" w:type="dxa"/>
          </w:tcPr>
          <w:p>
            <w:pPr>
              <w:pStyle w:val="10"/>
              <w:spacing w:before="156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541" w:type="dxa"/>
          </w:tcPr>
          <w:p>
            <w:pPr>
              <w:pStyle w:val="10"/>
              <w:spacing w:before="156"/>
              <w:ind w:left="8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981" w:type="dxa"/>
          </w:tcPr>
          <w:p>
            <w:pPr>
              <w:pStyle w:val="10"/>
              <w:spacing w:before="156"/>
              <w:ind w:left="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1660" w:right="1240" w:bottom="1780" w:left="1300" w:header="720" w:footer="720" w:gutter="0"/>
        </w:sect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spacing w:before="8"/>
        <w:rPr>
          <w:rFonts w:ascii="Times New Roman"/>
          <w:b/>
          <w:sz w:val="16"/>
        </w:rPr>
      </w:pPr>
    </w:p>
    <w:p>
      <w:pPr>
        <w:tabs>
          <w:tab w:val="left" w:pos="5033"/>
        </w:tabs>
        <w:spacing w:before="0" w:line="433" w:lineRule="exact"/>
        <w:ind w:left="231" w:right="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color w:val="000007"/>
          <w:sz w:val="24"/>
        </w:rPr>
        <w:t>船长签名</w:t>
      </w:r>
      <w:r>
        <w:rPr>
          <w:rFonts w:hint="eastAsia" w:ascii="微软雅黑" w:eastAsia="微软雅黑"/>
          <w:b/>
          <w:color w:val="000007"/>
          <w:sz w:val="24"/>
        </w:rPr>
        <w:tab/>
      </w:r>
      <w:r>
        <w:rPr>
          <w:rFonts w:hint="eastAsia" w:ascii="微软雅黑" w:eastAsia="微软雅黑"/>
          <w:b/>
          <w:color w:val="000007"/>
          <w:sz w:val="24"/>
        </w:rPr>
        <w:t>日期：</w:t>
      </w:r>
    </w:p>
    <w:p>
      <w:pPr>
        <w:pStyle w:val="4"/>
        <w:spacing w:before="230"/>
        <w:ind w:left="231"/>
      </w:pPr>
      <w:r>
        <w:rPr>
          <w:color w:val="000007"/>
        </w:rPr>
        <w:t>注：</w:t>
      </w:r>
    </w:p>
    <w:p>
      <w:pPr>
        <w:pStyle w:val="9"/>
        <w:numPr>
          <w:ilvl w:val="0"/>
          <w:numId w:val="6"/>
        </w:numPr>
        <w:tabs>
          <w:tab w:val="left" w:pos="390"/>
        </w:tabs>
        <w:spacing w:before="173" w:after="0" w:line="360" w:lineRule="auto"/>
        <w:ind w:left="231" w:right="288" w:firstLine="0"/>
        <w:jc w:val="left"/>
        <w:rPr>
          <w:sz w:val="21"/>
        </w:rPr>
      </w:pPr>
      <w:r>
        <w:rPr>
          <w:color w:val="000007"/>
          <w:sz w:val="21"/>
        </w:rPr>
        <w:t>船舶在进行自查时应根据本船实际情况在“是”、“否”、“不适用”相应的项目下方的方框中“√”。</w:t>
      </w:r>
    </w:p>
    <w:p>
      <w:pPr>
        <w:pStyle w:val="9"/>
        <w:numPr>
          <w:ilvl w:val="0"/>
          <w:numId w:val="6"/>
        </w:numPr>
        <w:tabs>
          <w:tab w:val="left" w:pos="390"/>
        </w:tabs>
        <w:spacing w:before="37" w:after="0" w:line="360" w:lineRule="auto"/>
        <w:ind w:left="231" w:right="184" w:firstLine="0"/>
        <w:jc w:val="left"/>
        <w:rPr>
          <w:sz w:val="21"/>
        </w:rPr>
      </w:pPr>
      <w:r>
        <w:rPr>
          <w:color w:val="000007"/>
          <w:spacing w:val="-3"/>
          <w:w w:val="95"/>
          <w:sz w:val="21"/>
        </w:rPr>
        <w:t xml:space="preserve">本自查表内每一项要求均包含多项内容，如果选择“是”则表示该要求的所有方面均符合要求，   </w:t>
      </w:r>
      <w:r>
        <w:rPr>
          <w:color w:val="000007"/>
          <w:spacing w:val="-3"/>
          <w:sz w:val="21"/>
        </w:rPr>
        <w:t>有一项不符合则应选择“否”。</w:t>
      </w:r>
    </w:p>
    <w:p>
      <w:pPr>
        <w:pStyle w:val="9"/>
        <w:numPr>
          <w:ilvl w:val="0"/>
          <w:numId w:val="6"/>
        </w:numPr>
        <w:tabs>
          <w:tab w:val="left" w:pos="390"/>
        </w:tabs>
        <w:spacing w:before="36" w:after="0" w:line="357" w:lineRule="auto"/>
        <w:ind w:left="231" w:right="291" w:firstLine="0"/>
        <w:jc w:val="left"/>
        <w:rPr>
          <w:sz w:val="21"/>
        </w:rPr>
      </w:pPr>
      <w:r>
        <w:rPr>
          <w:color w:val="000007"/>
          <w:sz w:val="21"/>
        </w:rPr>
        <w:t>对选择“否”的项目，要在“航海日志”或“轮机日志”中准确记载所存在的问题，并及时进行整改。</w:t>
      </w:r>
    </w:p>
    <w:p>
      <w:pPr>
        <w:spacing w:before="0" w:line="456" w:lineRule="exact"/>
        <w:ind w:left="231" w:right="0" w:firstLine="0"/>
        <w:jc w:val="left"/>
        <w:rPr>
          <w:rFonts w:hint="eastAsia" w:ascii="Microsoft JhengHei" w:eastAsia="Microsoft JhengHei"/>
          <w:sz w:val="32"/>
        </w:rPr>
      </w:pPr>
      <w:r>
        <w:rPr>
          <w:rFonts w:hint="eastAsia" w:ascii="Microsoft JhengHei" w:eastAsia="Microsoft JhengHei"/>
          <w:color w:val="000007"/>
          <w:sz w:val="32"/>
        </w:rPr>
        <w:t>附件 6</w:t>
      </w:r>
    </w:p>
    <w:p>
      <w:pPr>
        <w:spacing w:before="89"/>
        <w:ind w:left="934" w:right="994" w:firstLine="0"/>
        <w:jc w:val="center"/>
        <w:rPr>
          <w:sz w:val="32"/>
        </w:rPr>
      </w:pPr>
      <w:r>
        <w:rPr>
          <w:color w:val="000007"/>
          <w:sz w:val="32"/>
        </w:rPr>
        <w:t>中国籍船舶开航前安全自查清单</w:t>
      </w:r>
    </w:p>
    <w:p>
      <w:pPr>
        <w:pStyle w:val="4"/>
        <w:spacing w:before="4"/>
        <w:rPr>
          <w:sz w:val="13"/>
        </w:rPr>
      </w:pPr>
    </w:p>
    <w:p>
      <w:pPr>
        <w:spacing w:after="0"/>
        <w:rPr>
          <w:sz w:val="13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10" w:h="16840"/>
          <w:pgMar w:top="1660" w:right="1240" w:bottom="1720" w:left="1300" w:header="899" w:footer="1536" w:gutter="0"/>
          <w:pgNumType w:start="10"/>
        </w:sectPr>
      </w:pPr>
    </w:p>
    <w:p>
      <w:pPr>
        <w:pStyle w:val="4"/>
        <w:spacing w:before="11"/>
        <w:rPr>
          <w:sz w:val="36"/>
        </w:rPr>
      </w:pPr>
    </w:p>
    <w:p>
      <w:pPr>
        <w:pStyle w:val="3"/>
        <w:tabs>
          <w:tab w:val="left" w:pos="2474"/>
        </w:tabs>
        <w:spacing w:before="1"/>
        <w:rPr>
          <w:rFonts w:ascii="Times New Roman" w:eastAsia="Times New Roman"/>
        </w:rPr>
      </w:pPr>
      <w:r>
        <w:rPr>
          <w:color w:val="000007"/>
        </w:rPr>
        <w:t>船</w:t>
      </w:r>
      <w:r>
        <w:rPr>
          <w:color w:val="000007"/>
          <w:spacing w:val="-32"/>
        </w:rPr>
        <w:t xml:space="preserve"> </w:t>
      </w:r>
      <w:r>
        <w:rPr>
          <w:color w:val="000007"/>
        </w:rPr>
        <w:t xml:space="preserve">名 </w:t>
      </w:r>
      <w:r>
        <w:rPr>
          <w:rFonts w:hint="eastAsia" w:ascii="Microsoft JhengHei" w:eastAsia="Microsoft JhengHei"/>
          <w:color w:val="000007"/>
        </w:rPr>
        <w:t>:</w:t>
      </w:r>
      <w:r>
        <w:rPr>
          <w:rFonts w:ascii="Times New Roman" w:eastAsia="Times New Roman"/>
          <w:color w:val="000007"/>
          <w:w w:val="99"/>
          <w:u w:val="single" w:color="000006"/>
        </w:rPr>
        <w:t xml:space="preserve"> </w:t>
      </w:r>
      <w:r>
        <w:rPr>
          <w:rFonts w:ascii="Times New Roman" w:eastAsia="Times New Roman"/>
          <w:color w:val="000007"/>
          <w:u w:val="single" w:color="000006"/>
        </w:rPr>
        <w:tab/>
      </w:r>
    </w:p>
    <w:p>
      <w:pPr>
        <w:spacing w:before="0" w:line="421" w:lineRule="exact"/>
        <w:ind w:left="1155" w:right="0" w:firstLine="0"/>
        <w:jc w:val="left"/>
        <w:rPr>
          <w:rFonts w:hint="eastAsia" w:ascii="Microsoft JhengHei" w:eastAsia="Microsoft JhengHei"/>
          <w:b/>
          <w:sz w:val="24"/>
        </w:rPr>
      </w:pPr>
      <w:r>
        <w:br w:type="column"/>
      </w:r>
      <w:r>
        <w:rPr>
          <w:rFonts w:hint="eastAsia" w:ascii="Microsoft JhengHei" w:eastAsia="Microsoft JhengHei"/>
          <w:b/>
          <w:color w:val="000007"/>
          <w:w w:val="95"/>
          <w:sz w:val="24"/>
        </w:rPr>
        <w:t>(液货船增项)</w:t>
      </w:r>
    </w:p>
    <w:p>
      <w:pPr>
        <w:pStyle w:val="3"/>
        <w:tabs>
          <w:tab w:val="left" w:pos="2474"/>
        </w:tabs>
        <w:spacing w:before="52"/>
        <w:rPr>
          <w:rFonts w:ascii="Times New Roman" w:eastAsia="Times New Roman"/>
        </w:rPr>
      </w:pPr>
      <w:r>
        <w:rPr>
          <w:color w:val="000007"/>
        </w:rPr>
        <w:t>港</w:t>
      </w:r>
      <w:r>
        <w:rPr>
          <w:color w:val="000007"/>
          <w:spacing w:val="-32"/>
        </w:rPr>
        <w:t xml:space="preserve"> </w:t>
      </w:r>
      <w:r>
        <w:rPr>
          <w:color w:val="000007"/>
        </w:rPr>
        <w:t xml:space="preserve">口 </w:t>
      </w:r>
      <w:r>
        <w:rPr>
          <w:rFonts w:hint="eastAsia" w:ascii="Microsoft JhengHei" w:eastAsia="Microsoft JhengHei"/>
          <w:color w:val="000007"/>
        </w:rPr>
        <w:t>:</w:t>
      </w:r>
      <w:r>
        <w:rPr>
          <w:rFonts w:ascii="Times New Roman" w:eastAsia="Times New Roman"/>
          <w:color w:val="000007"/>
          <w:w w:val="99"/>
          <w:u w:val="single" w:color="000006"/>
        </w:rPr>
        <w:t xml:space="preserve"> </w:t>
      </w:r>
      <w:r>
        <w:rPr>
          <w:rFonts w:ascii="Times New Roman" w:eastAsia="Times New Roman"/>
          <w:color w:val="000007"/>
          <w:u w:val="single" w:color="000006"/>
        </w:rPr>
        <w:tab/>
      </w:r>
    </w:p>
    <w:p>
      <w:pPr>
        <w:pStyle w:val="4"/>
        <w:spacing w:before="4"/>
        <w:rPr>
          <w:rFonts w:ascii="Times New Roman"/>
          <w:b/>
          <w:sz w:val="41"/>
        </w:rPr>
      </w:pPr>
      <w:r>
        <w:br w:type="column"/>
      </w:r>
    </w:p>
    <w:p>
      <w:pPr>
        <w:tabs>
          <w:tab w:val="left" w:pos="2878"/>
        </w:tabs>
        <w:spacing w:before="1"/>
        <w:ind w:left="231" w:right="0" w:firstLine="0"/>
        <w:jc w:val="left"/>
        <w:rPr>
          <w:rFonts w:ascii="Times New Roman" w:eastAsia="Times New Roman"/>
          <w:b/>
          <w:sz w:val="32"/>
        </w:rPr>
      </w:pPr>
      <w:r>
        <w:rPr>
          <w:rFonts w:hint="eastAsia" w:ascii="微软雅黑" w:eastAsia="微软雅黑"/>
          <w:b/>
          <w:color w:val="000007"/>
          <w:sz w:val="32"/>
        </w:rPr>
        <w:t>下一港：</w:t>
      </w:r>
      <w:r>
        <w:rPr>
          <w:rFonts w:ascii="Times New Roman" w:eastAsia="Times New Roman"/>
          <w:b/>
          <w:color w:val="000007"/>
          <w:sz w:val="32"/>
          <w:u w:val="single" w:color="000006"/>
        </w:rPr>
        <w:t xml:space="preserve"> </w:t>
      </w:r>
      <w:r>
        <w:rPr>
          <w:rFonts w:ascii="Times New Roman" w:eastAsia="Times New Roman"/>
          <w:b/>
          <w:color w:val="000007"/>
          <w:sz w:val="32"/>
          <w:u w:val="single" w:color="000006"/>
        </w:rPr>
        <w:tab/>
      </w:r>
    </w:p>
    <w:p>
      <w:pPr>
        <w:spacing w:after="0"/>
        <w:jc w:val="left"/>
        <w:rPr>
          <w:rFonts w:ascii="Times New Roman" w:eastAsia="Times New Roman"/>
          <w:sz w:val="32"/>
        </w:rPr>
        <w:sectPr>
          <w:type w:val="continuous"/>
          <w:pgSz w:w="11910" w:h="16840"/>
          <w:pgMar w:top="1660" w:right="1240" w:bottom="1780" w:left="1300" w:header="720" w:footer="720" w:gutter="0"/>
          <w:cols w:equalWidth="0" w:num="3">
            <w:col w:w="2515" w:space="293"/>
            <w:col w:w="2529" w:space="118"/>
            <w:col w:w="3915"/>
          </w:cols>
        </w:sect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4961"/>
        <w:gridCol w:w="709"/>
        <w:gridCol w:w="70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  <w:vMerge w:val="restart"/>
          </w:tcPr>
          <w:p>
            <w:pPr>
              <w:pStyle w:val="10"/>
              <w:spacing w:before="167"/>
              <w:ind w:left="268"/>
              <w:rPr>
                <w:sz w:val="21"/>
              </w:rPr>
            </w:pPr>
            <w:r>
              <w:rPr>
                <w:color w:val="000007"/>
                <w:sz w:val="21"/>
              </w:rPr>
              <w:t>序号</w:t>
            </w:r>
          </w:p>
        </w:tc>
        <w:tc>
          <w:tcPr>
            <w:tcW w:w="4961" w:type="dxa"/>
            <w:vMerge w:val="restart"/>
          </w:tcPr>
          <w:p>
            <w:pPr>
              <w:pStyle w:val="10"/>
              <w:spacing w:before="167"/>
              <w:ind w:left="1725" w:right="1716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检查项目及要求</w:t>
            </w:r>
          </w:p>
        </w:tc>
        <w:tc>
          <w:tcPr>
            <w:tcW w:w="2602" w:type="dxa"/>
            <w:gridSpan w:val="3"/>
          </w:tcPr>
          <w:p>
            <w:pPr>
              <w:pStyle w:val="10"/>
              <w:spacing w:before="4"/>
              <w:ind w:left="860" w:right="852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6" w:hRule="atLeast"/>
        </w:trPr>
        <w:tc>
          <w:tcPr>
            <w:tcW w:w="95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4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是</w:t>
            </w:r>
          </w:p>
        </w:tc>
        <w:tc>
          <w:tcPr>
            <w:tcW w:w="709" w:type="dxa"/>
          </w:tcPr>
          <w:p>
            <w:pPr>
              <w:pStyle w:val="10"/>
              <w:spacing w:before="4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否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ind w:left="256" w:right="247"/>
              <w:jc w:val="center"/>
              <w:rPr>
                <w:sz w:val="21"/>
              </w:rPr>
            </w:pPr>
            <w:r>
              <w:rPr>
                <w:color w:val="000007"/>
                <w:sz w:val="21"/>
              </w:rPr>
              <w:t>不适用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959" w:type="dxa"/>
          </w:tcPr>
          <w:p>
            <w:pPr>
              <w:pStyle w:val="10"/>
              <w:spacing w:before="8"/>
              <w:ind w:left="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1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液货泵、液货阀及其控制系统是否正常</w:t>
            </w: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7" w:hRule="atLeast"/>
        </w:trPr>
        <w:tc>
          <w:tcPr>
            <w:tcW w:w="959" w:type="dxa"/>
          </w:tcPr>
          <w:p>
            <w:pPr>
              <w:pStyle w:val="10"/>
              <w:spacing w:before="8"/>
              <w:ind w:left="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2</w:t>
            </w:r>
          </w:p>
        </w:tc>
        <w:tc>
          <w:tcPr>
            <w:tcW w:w="4961" w:type="dxa"/>
          </w:tcPr>
          <w:p>
            <w:pPr>
              <w:pStyle w:val="10"/>
              <w:spacing w:before="7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液货舱呼吸（</w:t>
            </w:r>
            <w:r>
              <w:rPr>
                <w:rFonts w:ascii="Arial" w:eastAsia="Arial"/>
                <w:color w:val="000007"/>
                <w:sz w:val="21"/>
              </w:rPr>
              <w:t>P/V</w:t>
            </w:r>
            <w:r>
              <w:rPr>
                <w:color w:val="000007"/>
                <w:sz w:val="21"/>
              </w:rPr>
              <w:t>）阀是否经过测试并处于良好工作</w:t>
            </w:r>
          </w:p>
          <w:p>
            <w:pPr>
              <w:pStyle w:val="10"/>
              <w:spacing w:before="31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状态</w:t>
            </w:r>
          </w:p>
        </w:tc>
        <w:tc>
          <w:tcPr>
            <w:tcW w:w="709" w:type="dxa"/>
          </w:tcPr>
          <w:p>
            <w:pPr>
              <w:pStyle w:val="10"/>
              <w:spacing w:before="155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55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55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0" w:hRule="atLeast"/>
        </w:trPr>
        <w:tc>
          <w:tcPr>
            <w:tcW w:w="959" w:type="dxa"/>
          </w:tcPr>
          <w:p>
            <w:pPr>
              <w:pStyle w:val="10"/>
              <w:spacing w:before="9"/>
              <w:ind w:left="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3</w:t>
            </w:r>
          </w:p>
        </w:tc>
        <w:tc>
          <w:tcPr>
            <w:tcW w:w="4961" w:type="dxa"/>
          </w:tcPr>
          <w:p>
            <w:pPr>
              <w:pStyle w:val="10"/>
              <w:spacing w:before="8" w:line="266" w:lineRule="auto"/>
              <w:ind w:left="106" w:right="116"/>
              <w:rPr>
                <w:sz w:val="21"/>
              </w:rPr>
            </w:pPr>
            <w:r>
              <w:rPr>
                <w:color w:val="000007"/>
                <w:w w:val="95"/>
                <w:sz w:val="21"/>
              </w:rPr>
              <w:t>惰性气体装置</w:t>
            </w:r>
            <w:r>
              <w:rPr>
                <w:rFonts w:ascii="Arial" w:eastAsia="Arial"/>
                <w:color w:val="000007"/>
                <w:w w:val="95"/>
                <w:sz w:val="21"/>
              </w:rPr>
              <w:t>(</w:t>
            </w:r>
            <w:r>
              <w:rPr>
                <w:color w:val="000007"/>
                <w:w w:val="95"/>
                <w:sz w:val="21"/>
              </w:rPr>
              <w:t>包含固定式氧气分析仪</w:t>
            </w:r>
            <w:r>
              <w:rPr>
                <w:rFonts w:ascii="Arial" w:eastAsia="Arial"/>
                <w:color w:val="000007"/>
                <w:w w:val="95"/>
                <w:sz w:val="21"/>
              </w:rPr>
              <w:t>)</w:t>
            </w:r>
            <w:r>
              <w:rPr>
                <w:color w:val="000007"/>
                <w:w w:val="95"/>
                <w:sz w:val="21"/>
              </w:rPr>
              <w:t>是否正常、舱</w:t>
            </w:r>
            <w:r>
              <w:rPr>
                <w:color w:val="000007"/>
                <w:sz w:val="21"/>
              </w:rPr>
              <w:t>内是否保持正压、舱内含氧量是否在正常范围内</w:t>
            </w:r>
          </w:p>
          <w:p>
            <w:pPr>
              <w:pStyle w:val="10"/>
              <w:spacing w:before="11" w:line="224" w:lineRule="exact"/>
              <w:ind w:left="106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(&lt;8%)</w:t>
            </w:r>
          </w:p>
        </w:tc>
        <w:tc>
          <w:tcPr>
            <w:tcW w:w="709" w:type="dxa"/>
          </w:tcPr>
          <w:p>
            <w:pPr>
              <w:pStyle w:val="10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10"/>
              <w:spacing w:before="1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10"/>
              <w:spacing w:before="1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ind w:left="0"/>
              <w:rPr>
                <w:rFonts w:ascii="Times New Roman"/>
                <w:b/>
                <w:sz w:val="24"/>
              </w:rPr>
            </w:pPr>
          </w:p>
          <w:p>
            <w:pPr>
              <w:pStyle w:val="10"/>
              <w:spacing w:before="1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7" w:hRule="atLeast"/>
        </w:trPr>
        <w:tc>
          <w:tcPr>
            <w:tcW w:w="959" w:type="dxa"/>
          </w:tcPr>
          <w:p>
            <w:pPr>
              <w:pStyle w:val="10"/>
              <w:spacing w:before="8"/>
              <w:ind w:left="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4</w:t>
            </w:r>
          </w:p>
        </w:tc>
        <w:tc>
          <w:tcPr>
            <w:tcW w:w="4961" w:type="dxa"/>
          </w:tcPr>
          <w:p>
            <w:pPr>
              <w:pStyle w:val="10"/>
              <w:spacing w:before="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液货舱的温度、压力、液位等监控仪表和报警系统是</w:t>
            </w:r>
          </w:p>
          <w:p>
            <w:pPr>
              <w:pStyle w:val="10"/>
              <w:spacing w:before="3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否正常</w:t>
            </w:r>
          </w:p>
        </w:tc>
        <w:tc>
          <w:tcPr>
            <w:tcW w:w="709" w:type="dxa"/>
          </w:tcPr>
          <w:p>
            <w:pPr>
              <w:pStyle w:val="10"/>
              <w:spacing w:before="155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55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55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959" w:type="dxa"/>
          </w:tcPr>
          <w:p>
            <w:pPr>
              <w:pStyle w:val="10"/>
              <w:spacing w:before="9"/>
              <w:ind w:left="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5</w:t>
            </w:r>
          </w:p>
        </w:tc>
        <w:tc>
          <w:tcPr>
            <w:tcW w:w="4961" w:type="dxa"/>
          </w:tcPr>
          <w:p>
            <w:pPr>
              <w:pStyle w:val="10"/>
              <w:spacing w:before="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压载舱、锚链舱、空隔舱等处所的液位等监控仪表和</w:t>
            </w:r>
          </w:p>
          <w:p>
            <w:pPr>
              <w:pStyle w:val="10"/>
              <w:spacing w:before="33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报警系统是否正常</w:t>
            </w:r>
          </w:p>
        </w:tc>
        <w:tc>
          <w:tcPr>
            <w:tcW w:w="709" w:type="dxa"/>
          </w:tcPr>
          <w:p>
            <w:pPr>
              <w:pStyle w:val="10"/>
              <w:spacing w:before="157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57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57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959" w:type="dxa"/>
          </w:tcPr>
          <w:p>
            <w:pPr>
              <w:pStyle w:val="10"/>
              <w:spacing w:before="7"/>
              <w:ind w:left="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6</w:t>
            </w:r>
          </w:p>
        </w:tc>
        <w:tc>
          <w:tcPr>
            <w:tcW w:w="4961" w:type="dxa"/>
          </w:tcPr>
          <w:p>
            <w:pPr>
              <w:pStyle w:val="10"/>
              <w:spacing w:before="3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货泵舱内的通风系统及连锁装置是否正常</w:t>
            </w:r>
          </w:p>
        </w:tc>
        <w:tc>
          <w:tcPr>
            <w:tcW w:w="709" w:type="dxa"/>
          </w:tcPr>
          <w:p>
            <w:pPr>
              <w:pStyle w:val="10"/>
              <w:spacing w:before="3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3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3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959" w:type="dxa"/>
          </w:tcPr>
          <w:p>
            <w:pPr>
              <w:pStyle w:val="10"/>
              <w:spacing w:before="10"/>
              <w:ind w:left="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7</w:t>
            </w:r>
          </w:p>
        </w:tc>
        <w:tc>
          <w:tcPr>
            <w:tcW w:w="4961" w:type="dxa"/>
          </w:tcPr>
          <w:p>
            <w:pPr>
              <w:pStyle w:val="10"/>
              <w:spacing w:before="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货泵舱舱底水位监测装置是否正常</w:t>
            </w:r>
          </w:p>
        </w:tc>
        <w:tc>
          <w:tcPr>
            <w:tcW w:w="709" w:type="dxa"/>
          </w:tcPr>
          <w:p>
            <w:pPr>
              <w:pStyle w:val="10"/>
              <w:spacing w:before="4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4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4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7" w:hRule="atLeast"/>
        </w:trPr>
        <w:tc>
          <w:tcPr>
            <w:tcW w:w="959" w:type="dxa"/>
          </w:tcPr>
          <w:p>
            <w:pPr>
              <w:pStyle w:val="10"/>
              <w:spacing w:before="9"/>
              <w:ind w:left="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8</w:t>
            </w:r>
          </w:p>
        </w:tc>
        <w:tc>
          <w:tcPr>
            <w:tcW w:w="4961" w:type="dxa"/>
          </w:tcPr>
          <w:p>
            <w:pPr>
              <w:pStyle w:val="10"/>
              <w:spacing w:before="3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货泵舱舱壁轴填料函、轴承和泵壳温度传感装置及报</w:t>
            </w:r>
          </w:p>
          <w:p>
            <w:pPr>
              <w:pStyle w:val="10"/>
              <w:spacing w:before="3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警装置是否正常</w:t>
            </w:r>
          </w:p>
        </w:tc>
        <w:tc>
          <w:tcPr>
            <w:tcW w:w="709" w:type="dxa"/>
          </w:tcPr>
          <w:p>
            <w:pPr>
              <w:pStyle w:val="10"/>
              <w:spacing w:before="154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54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54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959" w:type="dxa"/>
          </w:tcPr>
          <w:p>
            <w:pPr>
              <w:pStyle w:val="10"/>
              <w:spacing w:before="8"/>
              <w:ind w:left="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w w:val="99"/>
                <w:sz w:val="21"/>
              </w:rPr>
              <w:t>9</w:t>
            </w:r>
          </w:p>
        </w:tc>
        <w:tc>
          <w:tcPr>
            <w:tcW w:w="4961" w:type="dxa"/>
          </w:tcPr>
          <w:p>
            <w:pPr>
              <w:pStyle w:val="10"/>
              <w:spacing w:before="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货泵舱、压载舱等处所的固定式可燃气体探测系统是</w:t>
            </w:r>
          </w:p>
          <w:p>
            <w:pPr>
              <w:pStyle w:val="10"/>
              <w:spacing w:before="3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否正常</w:t>
            </w:r>
          </w:p>
        </w:tc>
        <w:tc>
          <w:tcPr>
            <w:tcW w:w="709" w:type="dxa"/>
          </w:tcPr>
          <w:p>
            <w:pPr>
              <w:pStyle w:val="10"/>
              <w:spacing w:before="155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55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55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959" w:type="dxa"/>
          </w:tcPr>
          <w:p>
            <w:pPr>
              <w:pStyle w:val="10"/>
              <w:spacing w:before="8"/>
              <w:ind w:left="341" w:right="33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10</w:t>
            </w:r>
          </w:p>
        </w:tc>
        <w:tc>
          <w:tcPr>
            <w:tcW w:w="4961" w:type="dxa"/>
          </w:tcPr>
          <w:p>
            <w:pPr>
              <w:pStyle w:val="10"/>
              <w:spacing w:before="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各种手提式测量仪器（包括测氧测爆仪、有毒气体测</w:t>
            </w:r>
          </w:p>
          <w:p>
            <w:pPr>
              <w:pStyle w:val="10"/>
              <w:spacing w:before="34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量仪等）是否正常</w:t>
            </w:r>
          </w:p>
        </w:tc>
        <w:tc>
          <w:tcPr>
            <w:tcW w:w="709" w:type="dxa"/>
          </w:tcPr>
          <w:p>
            <w:pPr>
              <w:pStyle w:val="10"/>
              <w:spacing w:before="15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156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156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2" w:hRule="atLeast"/>
        </w:trPr>
        <w:tc>
          <w:tcPr>
            <w:tcW w:w="959" w:type="dxa"/>
          </w:tcPr>
          <w:p>
            <w:pPr>
              <w:pStyle w:val="10"/>
              <w:spacing w:before="8"/>
              <w:ind w:left="341" w:right="33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11</w:t>
            </w: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各种个人安全防护设备（包括防护</w:t>
            </w:r>
            <w:r>
              <w:rPr>
                <w:rFonts w:ascii="Arial" w:eastAsia="Arial"/>
                <w:color w:val="000007"/>
                <w:sz w:val="21"/>
              </w:rPr>
              <w:t>/</w:t>
            </w:r>
            <w:r>
              <w:rPr>
                <w:color w:val="000007"/>
                <w:sz w:val="21"/>
              </w:rPr>
              <w:t>防化服、冲洗设</w:t>
            </w:r>
          </w:p>
        </w:tc>
        <w:tc>
          <w:tcPr>
            <w:tcW w:w="709" w:type="dxa"/>
          </w:tcPr>
          <w:p>
            <w:pPr>
              <w:pStyle w:val="10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1910" w:h="16840"/>
          <w:pgMar w:top="1660" w:right="1240" w:bottom="1780" w:left="1300" w:header="720" w:footer="720" w:gutter="0"/>
        </w:sectPr>
      </w:pPr>
    </w:p>
    <w:p>
      <w:pPr>
        <w:pStyle w:val="4"/>
        <w:rPr>
          <w:rFonts w:ascii="Times New Roman"/>
          <w:b/>
          <w:sz w:val="20"/>
        </w:rPr>
      </w:pPr>
    </w:p>
    <w:p>
      <w:pPr>
        <w:pStyle w:val="4"/>
        <w:spacing w:before="10"/>
        <w:rPr>
          <w:rFonts w:ascii="Times New Roman"/>
          <w:b/>
          <w:sz w:val="11"/>
        </w:rPr>
      </w:pPr>
    </w:p>
    <w:tbl>
      <w:tblPr>
        <w:tblStyle w:val="7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4961"/>
        <w:gridCol w:w="709"/>
        <w:gridCol w:w="709"/>
        <w:gridCol w:w="1184"/>
      </w:tblGrid>
      <w:tr>
        <w:trPr>
          <w:trHeight w:val="304" w:hRule="atLeast"/>
        </w:trPr>
        <w:tc>
          <w:tcPr>
            <w:tcW w:w="959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961" w:type="dxa"/>
          </w:tcPr>
          <w:p>
            <w:pPr>
              <w:pStyle w:val="10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备、呼吸器等）是否正常</w:t>
            </w:r>
          </w:p>
        </w:tc>
        <w:tc>
          <w:tcPr>
            <w:tcW w:w="709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5" w:hRule="atLeast"/>
        </w:trPr>
        <w:tc>
          <w:tcPr>
            <w:tcW w:w="959" w:type="dxa"/>
          </w:tcPr>
          <w:p>
            <w:pPr>
              <w:pStyle w:val="10"/>
              <w:spacing w:before="9"/>
              <w:ind w:left="362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12</w:t>
            </w:r>
          </w:p>
        </w:tc>
        <w:tc>
          <w:tcPr>
            <w:tcW w:w="4961" w:type="dxa"/>
          </w:tcPr>
          <w:p>
            <w:pPr>
              <w:pStyle w:val="10"/>
              <w:spacing w:before="6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货油区排油监控系统是否正常</w:t>
            </w:r>
          </w:p>
        </w:tc>
        <w:tc>
          <w:tcPr>
            <w:tcW w:w="709" w:type="dxa"/>
          </w:tcPr>
          <w:p>
            <w:pPr>
              <w:pStyle w:val="10"/>
              <w:spacing w:before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6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6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3" w:hRule="atLeast"/>
        </w:trPr>
        <w:tc>
          <w:tcPr>
            <w:tcW w:w="959" w:type="dxa"/>
          </w:tcPr>
          <w:p>
            <w:pPr>
              <w:pStyle w:val="10"/>
              <w:spacing w:before="9"/>
              <w:ind w:left="362"/>
              <w:rPr>
                <w:rFonts w:ascii="Arial"/>
                <w:sz w:val="21"/>
              </w:rPr>
            </w:pPr>
            <w:r>
              <w:rPr>
                <w:rFonts w:ascii="Arial"/>
                <w:color w:val="000007"/>
                <w:sz w:val="21"/>
              </w:rPr>
              <w:t>13</w:t>
            </w:r>
          </w:p>
        </w:tc>
        <w:tc>
          <w:tcPr>
            <w:tcW w:w="4961" w:type="dxa"/>
          </w:tcPr>
          <w:p>
            <w:pPr>
              <w:pStyle w:val="10"/>
              <w:spacing w:before="3"/>
              <w:ind w:left="106"/>
              <w:rPr>
                <w:sz w:val="21"/>
              </w:rPr>
            </w:pPr>
            <w:r>
              <w:rPr>
                <w:color w:val="000007"/>
                <w:sz w:val="21"/>
              </w:rPr>
              <w:t>油水界面探测设施是否正常</w:t>
            </w:r>
          </w:p>
        </w:tc>
        <w:tc>
          <w:tcPr>
            <w:tcW w:w="709" w:type="dxa"/>
          </w:tcPr>
          <w:p>
            <w:pPr>
              <w:pStyle w:val="10"/>
              <w:spacing w:before="3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709" w:type="dxa"/>
          </w:tcPr>
          <w:p>
            <w:pPr>
              <w:pStyle w:val="10"/>
              <w:spacing w:before="3"/>
              <w:ind w:left="249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  <w:tc>
          <w:tcPr>
            <w:tcW w:w="1184" w:type="dxa"/>
          </w:tcPr>
          <w:p>
            <w:pPr>
              <w:pStyle w:val="10"/>
              <w:spacing w:before="3"/>
              <w:ind w:left="6"/>
              <w:jc w:val="center"/>
              <w:rPr>
                <w:sz w:val="21"/>
              </w:rPr>
            </w:pPr>
            <w:r>
              <w:rPr>
                <w:color w:val="000007"/>
                <w:w w:val="99"/>
                <w:sz w:val="21"/>
              </w:rPr>
              <w:t>□</w:t>
            </w:r>
          </w:p>
        </w:tc>
      </w:tr>
    </w:tbl>
    <w:p>
      <w:pPr>
        <w:tabs>
          <w:tab w:val="left" w:pos="4315"/>
        </w:tabs>
        <w:spacing w:before="46"/>
        <w:ind w:left="231" w:right="0" w:firstLine="0"/>
        <w:jc w:val="left"/>
        <w:rPr>
          <w:rFonts w:hint="eastAsia" w:ascii="微软雅黑" w:eastAsia="微软雅黑"/>
          <w:b/>
          <w:sz w:val="24"/>
        </w:rPr>
      </w:pPr>
      <w:r>
        <w:rPr>
          <w:rFonts w:hint="eastAsia" w:ascii="微软雅黑" w:eastAsia="微软雅黑"/>
          <w:b/>
          <w:color w:val="000007"/>
          <w:sz w:val="24"/>
        </w:rPr>
        <w:t>船长签名</w:t>
      </w:r>
      <w:r>
        <w:rPr>
          <w:rFonts w:hint="eastAsia" w:ascii="微软雅黑" w:eastAsia="微软雅黑"/>
          <w:b/>
          <w:color w:val="000007"/>
          <w:spacing w:val="49"/>
          <w:sz w:val="24"/>
        </w:rPr>
        <w:t xml:space="preserve"> </w:t>
      </w:r>
      <w:r>
        <w:rPr>
          <w:rFonts w:hint="eastAsia" w:ascii="微软雅黑" w:eastAsia="微软雅黑"/>
          <w:b/>
          <w:color w:val="000007"/>
          <w:sz w:val="24"/>
        </w:rPr>
        <w:t>：</w:t>
      </w:r>
      <w:r>
        <w:rPr>
          <w:rFonts w:hint="eastAsia" w:ascii="微软雅黑" w:eastAsia="微软雅黑"/>
          <w:b/>
          <w:color w:val="000007"/>
          <w:sz w:val="24"/>
        </w:rPr>
        <w:tab/>
      </w:r>
      <w:r>
        <w:rPr>
          <w:rFonts w:hint="eastAsia" w:ascii="微软雅黑" w:eastAsia="微软雅黑"/>
          <w:b/>
          <w:color w:val="000007"/>
          <w:sz w:val="24"/>
        </w:rPr>
        <w:t>日期：</w:t>
      </w:r>
    </w:p>
    <w:p>
      <w:pPr>
        <w:pStyle w:val="4"/>
        <w:spacing w:before="233"/>
        <w:ind w:left="231"/>
      </w:pPr>
      <w:r>
        <w:rPr>
          <w:color w:val="000007"/>
        </w:rPr>
        <w:t>注：</w:t>
      </w:r>
    </w:p>
    <w:p>
      <w:pPr>
        <w:pStyle w:val="9"/>
        <w:numPr>
          <w:ilvl w:val="0"/>
          <w:numId w:val="7"/>
        </w:numPr>
        <w:tabs>
          <w:tab w:val="left" w:pos="390"/>
        </w:tabs>
        <w:spacing w:before="170" w:after="0" w:line="360" w:lineRule="auto"/>
        <w:ind w:left="231" w:right="288" w:firstLine="0"/>
        <w:jc w:val="left"/>
        <w:rPr>
          <w:sz w:val="21"/>
        </w:rPr>
      </w:pPr>
      <w:r>
        <w:rPr>
          <w:color w:val="000007"/>
          <w:sz w:val="21"/>
        </w:rPr>
        <w:t>船舶在进行自查时应根据本船实际情况在“是”、“否”、“不适用”相应的项目下方的方框中“√”。</w:t>
      </w:r>
    </w:p>
    <w:p>
      <w:pPr>
        <w:pStyle w:val="9"/>
        <w:numPr>
          <w:ilvl w:val="0"/>
          <w:numId w:val="7"/>
        </w:numPr>
        <w:tabs>
          <w:tab w:val="left" w:pos="390"/>
        </w:tabs>
        <w:spacing w:before="37" w:after="0" w:line="360" w:lineRule="auto"/>
        <w:ind w:left="231" w:right="184" w:firstLine="0"/>
        <w:jc w:val="left"/>
        <w:rPr>
          <w:sz w:val="21"/>
        </w:rPr>
      </w:pPr>
      <w:r>
        <w:rPr>
          <w:color w:val="000007"/>
          <w:spacing w:val="-3"/>
          <w:w w:val="95"/>
          <w:sz w:val="21"/>
        </w:rPr>
        <w:t xml:space="preserve">本自查表内每一项要求均包含多项内容，如果选择“是”则表示该要求的所有方面均符合要求，   </w:t>
      </w:r>
      <w:r>
        <w:rPr>
          <w:color w:val="000007"/>
          <w:spacing w:val="-3"/>
          <w:sz w:val="21"/>
        </w:rPr>
        <w:t>有一项不符合则应选择“否”。</w:t>
      </w:r>
    </w:p>
    <w:p>
      <w:pPr>
        <w:pStyle w:val="9"/>
        <w:numPr>
          <w:ilvl w:val="0"/>
          <w:numId w:val="7"/>
        </w:numPr>
        <w:tabs>
          <w:tab w:val="left" w:pos="390"/>
        </w:tabs>
        <w:spacing w:before="36" w:after="0" w:line="360" w:lineRule="auto"/>
        <w:ind w:left="231" w:right="291" w:firstLine="0"/>
        <w:jc w:val="left"/>
        <w:rPr>
          <w:sz w:val="21"/>
        </w:rPr>
      </w:pPr>
      <w:r>
        <w:rPr>
          <w:color w:val="000007"/>
          <w:sz w:val="21"/>
        </w:rPr>
        <w:t>对选择“否”的项目，要在“航海日志”或“轮机日志”中准确记载所存在的问题，并及时进行整改。</w:t>
      </w:r>
    </w:p>
    <w:p>
      <w:pPr>
        <w:spacing w:after="0" w:line="360" w:lineRule="auto"/>
        <w:jc w:val="left"/>
        <w:rPr>
          <w:sz w:val="21"/>
        </w:rPr>
        <w:sectPr>
          <w:pgSz w:w="11910" w:h="16840"/>
          <w:pgMar w:top="1660" w:right="1240" w:bottom="1780" w:left="1300" w:header="899" w:footer="1591" w:gutter="0"/>
        </w:sectPr>
      </w:pPr>
    </w:p>
    <w:p>
      <w:pPr>
        <w:pStyle w:val="4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top="1660" w:right="1240" w:bottom="1720" w:left="1300" w:header="899" w:footer="1536" w:gutter="0"/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</w:pPr>
    </w:p>
    <w:p>
      <w:pPr>
        <w:pStyle w:val="4"/>
        <w:spacing w:line="20" w:lineRule="exact"/>
        <w:ind w:left="226"/>
        <w:rPr>
          <w:sz w:val="2"/>
        </w:rPr>
      </w:pPr>
      <w:r>
        <w:rPr>
          <w:sz w:val="2"/>
        </w:rPr>
        <w:pict>
          <v:group id="_x0000_s1036" o:spid="_x0000_s1036" o:spt="203" style="height:0.5pt;width:442.15pt;" coordsize="8843,10">
            <o:lock v:ext="edit"/>
            <v:line id="_x0000_s1037" o:spid="_x0000_s1037" o:spt="20" style="position:absolute;left:0;top:5;height:0;width:884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68"/>
        <w:ind w:left="497" w:right="0" w:firstLine="0"/>
        <w:jc w:val="left"/>
        <w:rPr>
          <w:sz w:val="28"/>
        </w:rPr>
      </w:pPr>
      <w:r>
        <w:pict>
          <v:shape id="_x0000_s1038" o:spid="_x0000_s1038" style="position:absolute;left:0pt;margin-left:76.55pt;margin-top:26.8pt;height:0.1pt;width:442.15pt;mso-position-horizontal-relative:page;mso-wrap-distance-bottom:0pt;mso-wrap-distance-top:0pt;z-index:-15726592;mso-width-relative:page;mso-height-relative:page;" filled="f" stroked="t" coordorigin="1531,536" coordsize="8843,0" path="m1531,536l10374,536e">
            <v:path arrowok="t"/>
            <v:fill on="f" focussize="0,0"/>
            <v:stroke weight="0.24pt" color="#000000"/>
            <v:imagedata o:title=""/>
            <o:lock v:ext="edit"/>
            <w10:wrap type="topAndBottom"/>
          </v:shape>
        </w:pict>
      </w:r>
      <w:r>
        <w:rPr>
          <w:color w:val="000007"/>
          <w:sz w:val="28"/>
        </w:rPr>
        <w:t>抄送：长江航务管理局，各有关航运公司。</w:t>
      </w:r>
    </w:p>
    <w:p>
      <w:pPr>
        <w:tabs>
          <w:tab w:val="left" w:pos="5875"/>
        </w:tabs>
        <w:spacing w:before="46" w:after="110"/>
        <w:ind w:left="497" w:right="0" w:firstLine="0"/>
        <w:jc w:val="left"/>
        <w:rPr>
          <w:sz w:val="28"/>
        </w:rPr>
      </w:pPr>
      <w:r>
        <w:rPr>
          <w:color w:val="000007"/>
          <w:spacing w:val="-5"/>
          <w:sz w:val="28"/>
        </w:rPr>
        <w:t>交通运输</w:t>
      </w:r>
      <w:r>
        <w:rPr>
          <w:color w:val="000007"/>
          <w:spacing w:val="-8"/>
          <w:sz w:val="28"/>
        </w:rPr>
        <w:t>部</w:t>
      </w:r>
      <w:r>
        <w:rPr>
          <w:color w:val="000007"/>
          <w:spacing w:val="-5"/>
          <w:sz w:val="28"/>
        </w:rPr>
        <w:t>海事</w:t>
      </w:r>
      <w:r>
        <w:rPr>
          <w:color w:val="000007"/>
          <w:sz w:val="28"/>
        </w:rPr>
        <w:t>局</w:t>
      </w:r>
      <w:r>
        <w:rPr>
          <w:color w:val="000007"/>
          <w:sz w:val="28"/>
        </w:rPr>
        <w:tab/>
      </w:r>
      <w:r>
        <w:rPr>
          <w:color w:val="000007"/>
          <w:spacing w:val="-3"/>
          <w:sz w:val="28"/>
        </w:rPr>
        <w:t>2017</w:t>
      </w:r>
      <w:r>
        <w:rPr>
          <w:color w:val="000007"/>
          <w:spacing w:val="-75"/>
          <w:sz w:val="28"/>
        </w:rPr>
        <w:t xml:space="preserve"> </w:t>
      </w:r>
      <w:r>
        <w:rPr>
          <w:color w:val="000007"/>
          <w:sz w:val="28"/>
        </w:rPr>
        <w:t>年</w:t>
      </w:r>
      <w:r>
        <w:rPr>
          <w:color w:val="000007"/>
          <w:spacing w:val="-76"/>
          <w:sz w:val="28"/>
        </w:rPr>
        <w:t xml:space="preserve"> </w:t>
      </w:r>
      <w:r>
        <w:rPr>
          <w:color w:val="000007"/>
          <w:sz w:val="28"/>
        </w:rPr>
        <w:t>7</w:t>
      </w:r>
      <w:r>
        <w:rPr>
          <w:color w:val="000007"/>
          <w:spacing w:val="-74"/>
          <w:sz w:val="28"/>
        </w:rPr>
        <w:t xml:space="preserve"> </w:t>
      </w:r>
      <w:r>
        <w:rPr>
          <w:color w:val="000007"/>
          <w:sz w:val="28"/>
        </w:rPr>
        <w:t>月</w:t>
      </w:r>
      <w:r>
        <w:rPr>
          <w:color w:val="000007"/>
          <w:spacing w:val="-77"/>
          <w:sz w:val="28"/>
        </w:rPr>
        <w:t xml:space="preserve"> </w:t>
      </w:r>
      <w:r>
        <w:rPr>
          <w:color w:val="000007"/>
          <w:sz w:val="28"/>
        </w:rPr>
        <w:t>21</w:t>
      </w:r>
      <w:r>
        <w:rPr>
          <w:color w:val="000007"/>
          <w:spacing w:val="-74"/>
          <w:sz w:val="28"/>
        </w:rPr>
        <w:t xml:space="preserve"> </w:t>
      </w:r>
      <w:r>
        <w:rPr>
          <w:color w:val="000007"/>
          <w:spacing w:val="-5"/>
          <w:sz w:val="28"/>
        </w:rPr>
        <w:t>日印</w:t>
      </w:r>
      <w:r>
        <w:rPr>
          <w:color w:val="000007"/>
          <w:sz w:val="28"/>
        </w:rPr>
        <w:t>发</w:t>
      </w:r>
    </w:p>
    <w:p>
      <w:pPr>
        <w:pStyle w:val="4"/>
        <w:spacing w:line="20" w:lineRule="exact"/>
        <w:ind w:left="226"/>
        <w:rPr>
          <w:sz w:val="2"/>
        </w:rPr>
      </w:pPr>
      <w:r>
        <w:rPr>
          <w:sz w:val="2"/>
        </w:rPr>
        <w:pict>
          <v:group id="_x0000_s1039" o:spid="_x0000_s1039" o:spt="203" style="height:0.5pt;width:442.15pt;" coordsize="8843,10">
            <o:lock v:ext="edit"/>
            <v:line id="_x0000_s1040" o:spid="_x0000_s1040" o:spt="20" style="position:absolute;left:0;top:5;height:0;width:884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sectPr>
      <w:pgSz w:w="11910" w:h="16840"/>
      <w:pgMar w:top="1660" w:right="1240" w:bottom="1780" w:left="1300" w:header="899" w:footer="159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MingLiU">
    <w:altName w:val="宋体-繁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JhengHei">
    <w:altName w:val="汉仪中简黑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431.6pt;margin-top:751.3pt;height:16.2pt;width:46.1pt;mso-position-horizontal-relative:page;mso-position-vertical-relative:page;z-index:-16676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579"/>
                  </w:tabs>
                  <w:spacing w:before="0" w:line="323" w:lineRule="exact"/>
                  <w:ind w:left="20" w:right="0" w:firstLine="0"/>
                  <w:jc w:val="left"/>
                  <w:rPr>
                    <w:rFonts w:ascii="PMingLiU" w:hAnsi="PMingLiU"/>
                    <w:sz w:val="28"/>
                  </w:rPr>
                </w:pPr>
                <w:r>
                  <w:rPr>
                    <w:rFonts w:ascii="PMingLiU" w:hAnsi="PMingLiU"/>
                    <w:color w:val="000007"/>
                    <w:w w:val="105"/>
                    <w:sz w:val="28"/>
                  </w:rPr>
                  <w:t>—</w:t>
                </w:r>
                <w:r>
                  <w:rPr>
                    <w:rFonts w:ascii="PMingLiU" w:hAnsi="PMingLiU"/>
                    <w:color w:val="000007"/>
                    <w:w w:val="105"/>
                    <w:sz w:val="28"/>
                  </w:rPr>
                  <w:tab/>
                </w:r>
                <w:r>
                  <w:fldChar w:fldCharType="begin"/>
                </w:r>
                <w:r>
                  <w:rPr>
                    <w:rFonts w:ascii="PMingLiU" w:hAnsi="PMingLiU"/>
                    <w:color w:val="000007"/>
                    <w:w w:val="10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487.6pt;margin-top:751.45pt;height:16.05pt;width:16.05pt;mso-position-horizontal-relative:page;mso-position-vertical-relative:page;z-index:-166768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PMingLiU" w:hAnsi="PMingLiU"/>
                    <w:sz w:val="28"/>
                  </w:rPr>
                </w:pPr>
                <w:r>
                  <w:rPr>
                    <w:rFonts w:ascii="PMingLiU" w:hAnsi="PMingLiU"/>
                    <w:color w:val="000007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91.6pt;margin-top:750.05pt;height:19.7pt;width:17.95pt;mso-position-horizontal-relative:page;mso-position-vertical-relative:page;z-index:-166758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sz w:val="32"/>
                  </w:rPr>
                </w:pPr>
                <w:r>
                  <w:rPr>
                    <w:rFonts w:ascii="Times New Roman" w:hAnsi="Times New Roman"/>
                    <w:color w:val="000007"/>
                    <w:w w:val="99"/>
                    <w:sz w:val="32"/>
                  </w:rPr>
                  <w:t>—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121.65pt;margin-top:750.05pt;height:19.7pt;width:46pt;mso-position-horizontal-relative:page;mso-position-vertical-relative:page;z-index:-166758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520"/>
                  </w:tabs>
                  <w:spacing w:before="5"/>
                  <w:ind w:left="60" w:right="0" w:firstLine="0"/>
                  <w:jc w:val="left"/>
                  <w:rPr>
                    <w:rFonts w:ascii="Times New Roman" w:hAnsi="Times New Roman"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color w:val="000007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000007"/>
                    <w:sz w:val="28"/>
                  </w:rPr>
                  <w:tab/>
                </w:r>
                <w:r>
                  <w:rPr>
                    <w:rFonts w:ascii="Times New Roman" w:hAnsi="Times New Roman"/>
                    <w:color w:val="000007"/>
                    <w:sz w:val="32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9" o:spid="_x0000_s2059" o:spt="202" type="#_x0000_t202" style="position:absolute;left:0pt;margin-left:431.6pt;margin-top:751.3pt;height:16.2pt;width:46pt;mso-position-horizontal-relative:page;mso-position-vertical-relative:page;z-index:-166727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579"/>
                  </w:tabs>
                  <w:spacing w:before="0" w:line="323" w:lineRule="exact"/>
                  <w:ind w:left="20" w:right="0" w:firstLine="0"/>
                  <w:jc w:val="left"/>
                  <w:rPr>
                    <w:rFonts w:ascii="PMingLiU" w:hAnsi="PMingLiU"/>
                    <w:sz w:val="28"/>
                  </w:rPr>
                </w:pPr>
                <w:r>
                  <w:rPr>
                    <w:rFonts w:ascii="PMingLiU" w:hAnsi="PMingLiU"/>
                    <w:color w:val="000007"/>
                    <w:w w:val="105"/>
                    <w:sz w:val="28"/>
                  </w:rPr>
                  <w:t>—</w:t>
                </w:r>
                <w:r>
                  <w:rPr>
                    <w:rFonts w:ascii="PMingLiU" w:hAnsi="PMingLiU"/>
                    <w:color w:val="000007"/>
                    <w:w w:val="105"/>
                    <w:sz w:val="28"/>
                  </w:rPr>
                  <w:tab/>
                </w:r>
                <w:r>
                  <w:fldChar w:fldCharType="begin"/>
                </w:r>
                <w:r>
                  <w:rPr>
                    <w:rFonts w:ascii="PMingLiU" w:hAnsi="PMingLiU"/>
                    <w:color w:val="000007"/>
                    <w:w w:val="105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60" o:spid="_x0000_s2060" o:spt="202" type="#_x0000_t202" style="position:absolute;left:0pt;margin-left:487.6pt;margin-top:751.45pt;height:16.05pt;width:16.05pt;mso-position-horizontal-relative:page;mso-position-vertical-relative:page;z-index:-166727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PMingLiU" w:hAnsi="PMingLiU"/>
                    <w:sz w:val="28"/>
                  </w:rPr>
                </w:pPr>
                <w:r>
                  <w:rPr>
                    <w:rFonts w:ascii="PMingLiU" w:hAnsi="PMingLiU"/>
                    <w:color w:val="000007"/>
                    <w:w w:val="100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91.6pt;margin-top:750.05pt;height:19.7pt;width:17.95pt;mso-position-horizontal-relative:page;mso-position-vertical-relative:page;z-index:-166737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sz w:val="32"/>
                  </w:rPr>
                </w:pPr>
                <w:r>
                  <w:rPr>
                    <w:rFonts w:ascii="Times New Roman" w:hAnsi="Times New Roman"/>
                    <w:color w:val="000007"/>
                    <w:w w:val="99"/>
                    <w:sz w:val="32"/>
                  </w:rPr>
                  <w:t>—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121.65pt;margin-top:750.05pt;height:19.7pt;width:52.95pt;mso-position-horizontal-relative:page;mso-position-vertical-relative:page;z-index:-166737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tabs>
                    <w:tab w:val="left" w:pos="659"/>
                  </w:tabs>
                  <w:spacing w:before="5"/>
                  <w:ind w:left="60" w:right="0" w:firstLine="0"/>
                  <w:jc w:val="left"/>
                  <w:rPr>
                    <w:rFonts w:ascii="Times New Roman" w:hAnsi="Times New Roman"/>
                    <w:sz w:val="32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color w:val="000007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000007"/>
                    <w:sz w:val="28"/>
                  </w:rPr>
                  <w:tab/>
                </w:r>
                <w:r>
                  <w:rPr>
                    <w:rFonts w:ascii="Times New Roman" w:hAnsi="Times New Roman"/>
                    <w:color w:val="000007"/>
                    <w:sz w:val="32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rect id="_x0000_s2049" o:spid="_x0000_s2049" o:spt="1" style="position:absolute;left:0pt;margin-left:76.55pt;margin-top:54.25pt;height:0.7pt;width:442.2pt;mso-position-horizontal-relative:page;mso-position-vertical-relative:page;z-index:-16677888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rect id="_x0000_s2050" o:spid="_x0000_s2050" o:spt="1" style="position:absolute;left:0pt;margin-left:76.55pt;margin-top:54.25pt;height:0.7pt;width:442.2pt;mso-position-horizontal-relative:page;mso-position-vertical-relative:page;z-index:-16677888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rect id="_x0000_s2056" o:spid="_x0000_s2056" o:spt="1" style="position:absolute;left:0pt;margin-left:76.55pt;margin-top:54.25pt;height:0.7pt;width:442.2pt;mso-position-horizontal-relative:page;mso-position-vertical-relative:page;z-index:-16674816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rect id="_x0000_s2055" o:spid="_x0000_s2055" o:spt="1" style="position:absolute;left:0pt;margin-left:76.55pt;margin-top:54.25pt;height:0.7pt;width:442.2pt;mso-position-horizontal-relative:page;mso-position-vertical-relative:page;z-index:-16674816;mso-width-relative:page;mso-height-relative:page;" fillcolor="#000000" filled="t" stroked="f" coordsize="21600,21600">
          <v:path/>
          <v:fill on="t" focussize="0,0"/>
          <v:stroke on="f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14C5"/>
    <w:multiLevelType w:val="multilevel"/>
    <w:tmpl w:val="60CC14C5"/>
    <w:lvl w:ilvl="0" w:tentative="0">
      <w:start w:val="2"/>
      <w:numFmt w:val="decimal"/>
      <w:lvlText w:val="%1."/>
      <w:lvlJc w:val="left"/>
      <w:pPr>
        <w:ind w:left="1964" w:hanging="255"/>
        <w:jc w:val="left"/>
      </w:pPr>
      <w:rPr>
        <w:rFonts w:hint="default" w:ascii="宋体" w:hAnsi="宋体" w:eastAsia="宋体" w:cs="宋体"/>
        <w:color w:val="000007"/>
        <w:spacing w:val="-2"/>
        <w:w w:val="59"/>
        <w:sz w:val="30"/>
        <w:szCs w:val="30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700" w:hanging="255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441" w:hanging="255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81" w:hanging="255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922" w:hanging="255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663" w:hanging="255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03" w:hanging="255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144" w:hanging="255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84" w:hanging="255"/>
      </w:pPr>
      <w:rPr>
        <w:rFonts w:hint="default"/>
        <w:lang w:val="en-US" w:eastAsia="zh-CN" w:bidi="ar-SA"/>
      </w:rPr>
    </w:lvl>
  </w:abstractNum>
  <w:abstractNum w:abstractNumId="1">
    <w:nsid w:val="60CC14D0"/>
    <w:multiLevelType w:val="multilevel"/>
    <w:tmpl w:val="60CC14D0"/>
    <w:lvl w:ilvl="0" w:tentative="0">
      <w:start w:val="1"/>
      <w:numFmt w:val="decimal"/>
      <w:lvlText w:val="%1."/>
      <w:lvlJc w:val="left"/>
      <w:pPr>
        <w:ind w:left="231" w:hanging="159"/>
        <w:jc w:val="left"/>
      </w:pPr>
      <w:rPr>
        <w:rFonts w:hint="default" w:ascii="PMingLiU" w:hAnsi="PMingLiU" w:eastAsia="PMingLiU" w:cs="PMingLiU"/>
        <w:color w:val="000007"/>
        <w:w w:val="105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52" w:hanging="15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65" w:hanging="15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77" w:hanging="15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90" w:hanging="15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03" w:hanging="15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15" w:hanging="15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28" w:hanging="15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40" w:hanging="159"/>
      </w:pPr>
      <w:rPr>
        <w:rFonts w:hint="default"/>
        <w:lang w:val="en-US" w:eastAsia="zh-CN" w:bidi="ar-SA"/>
      </w:rPr>
    </w:lvl>
  </w:abstractNum>
  <w:abstractNum w:abstractNumId="2">
    <w:nsid w:val="60CC14DB"/>
    <w:multiLevelType w:val="multilevel"/>
    <w:tmpl w:val="60CC14DB"/>
    <w:lvl w:ilvl="0" w:tentative="0">
      <w:start w:val="1"/>
      <w:numFmt w:val="decimal"/>
      <w:lvlText w:val="%1."/>
      <w:lvlJc w:val="left"/>
      <w:pPr>
        <w:ind w:left="231" w:hanging="159"/>
        <w:jc w:val="left"/>
      </w:pPr>
      <w:rPr>
        <w:rFonts w:hint="default" w:ascii="PMingLiU" w:hAnsi="PMingLiU" w:eastAsia="PMingLiU" w:cs="PMingLiU"/>
        <w:color w:val="000007"/>
        <w:w w:val="105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52" w:hanging="15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65" w:hanging="15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77" w:hanging="15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90" w:hanging="15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03" w:hanging="15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15" w:hanging="15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28" w:hanging="15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40" w:hanging="159"/>
      </w:pPr>
      <w:rPr>
        <w:rFonts w:hint="default"/>
        <w:lang w:val="en-US" w:eastAsia="zh-CN" w:bidi="ar-SA"/>
      </w:rPr>
    </w:lvl>
  </w:abstractNum>
  <w:abstractNum w:abstractNumId="3">
    <w:nsid w:val="60CC14E6"/>
    <w:multiLevelType w:val="multilevel"/>
    <w:tmpl w:val="60CC14E6"/>
    <w:lvl w:ilvl="0" w:tentative="0">
      <w:start w:val="1"/>
      <w:numFmt w:val="decimal"/>
      <w:lvlText w:val="%1."/>
      <w:lvlJc w:val="left"/>
      <w:pPr>
        <w:ind w:left="231" w:hanging="159"/>
        <w:jc w:val="left"/>
      </w:pPr>
      <w:rPr>
        <w:rFonts w:hint="default" w:ascii="PMingLiU" w:hAnsi="PMingLiU" w:eastAsia="PMingLiU" w:cs="PMingLiU"/>
        <w:color w:val="000007"/>
        <w:w w:val="105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52" w:hanging="15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65" w:hanging="15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77" w:hanging="15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90" w:hanging="15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03" w:hanging="15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15" w:hanging="15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28" w:hanging="15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40" w:hanging="159"/>
      </w:pPr>
      <w:rPr>
        <w:rFonts w:hint="default"/>
        <w:lang w:val="en-US" w:eastAsia="zh-CN" w:bidi="ar-SA"/>
      </w:rPr>
    </w:lvl>
  </w:abstractNum>
  <w:abstractNum w:abstractNumId="4">
    <w:nsid w:val="60CC14F1"/>
    <w:multiLevelType w:val="multilevel"/>
    <w:tmpl w:val="60CC14F1"/>
    <w:lvl w:ilvl="0" w:tentative="0">
      <w:start w:val="1"/>
      <w:numFmt w:val="decimal"/>
      <w:lvlText w:val="%1."/>
      <w:lvlJc w:val="left"/>
      <w:pPr>
        <w:ind w:left="389" w:hanging="159"/>
        <w:jc w:val="left"/>
      </w:pPr>
      <w:rPr>
        <w:rFonts w:hint="default" w:ascii="PMingLiU" w:hAnsi="PMingLiU" w:eastAsia="PMingLiU" w:cs="PMingLiU"/>
        <w:color w:val="000007"/>
        <w:w w:val="105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78" w:hanging="15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177" w:hanging="15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075" w:hanging="15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74" w:hanging="15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73" w:hanging="15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71" w:hanging="15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70" w:hanging="15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68" w:hanging="159"/>
      </w:pPr>
      <w:rPr>
        <w:rFonts w:hint="default"/>
        <w:lang w:val="en-US" w:eastAsia="zh-CN" w:bidi="ar-SA"/>
      </w:rPr>
    </w:lvl>
  </w:abstractNum>
  <w:abstractNum w:abstractNumId="5">
    <w:nsid w:val="60CC14FC"/>
    <w:multiLevelType w:val="multilevel"/>
    <w:tmpl w:val="60CC14FC"/>
    <w:lvl w:ilvl="0" w:tentative="0">
      <w:start w:val="1"/>
      <w:numFmt w:val="decimal"/>
      <w:lvlText w:val="%1."/>
      <w:lvlJc w:val="left"/>
      <w:pPr>
        <w:ind w:left="231" w:hanging="159"/>
        <w:jc w:val="left"/>
      </w:pPr>
      <w:rPr>
        <w:rFonts w:hint="default" w:ascii="PMingLiU" w:hAnsi="PMingLiU" w:eastAsia="PMingLiU" w:cs="PMingLiU"/>
        <w:color w:val="000007"/>
        <w:w w:val="105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52" w:hanging="15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65" w:hanging="15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77" w:hanging="15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90" w:hanging="15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03" w:hanging="15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15" w:hanging="15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28" w:hanging="15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40" w:hanging="159"/>
      </w:pPr>
      <w:rPr>
        <w:rFonts w:hint="default"/>
        <w:lang w:val="en-US" w:eastAsia="zh-CN" w:bidi="ar-SA"/>
      </w:rPr>
    </w:lvl>
  </w:abstractNum>
  <w:abstractNum w:abstractNumId="6">
    <w:nsid w:val="60CC1507"/>
    <w:multiLevelType w:val="multilevel"/>
    <w:tmpl w:val="60CC1507"/>
    <w:lvl w:ilvl="0" w:tentative="0">
      <w:start w:val="1"/>
      <w:numFmt w:val="decimal"/>
      <w:lvlText w:val="%1."/>
      <w:lvlJc w:val="left"/>
      <w:pPr>
        <w:ind w:left="231" w:hanging="159"/>
        <w:jc w:val="left"/>
      </w:pPr>
      <w:rPr>
        <w:rFonts w:hint="default" w:ascii="PMingLiU" w:hAnsi="PMingLiU" w:eastAsia="PMingLiU" w:cs="PMingLiU"/>
        <w:color w:val="000007"/>
        <w:w w:val="105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152" w:hanging="159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065" w:hanging="15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77" w:hanging="15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90" w:hanging="15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03" w:hanging="15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15" w:hanging="15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28" w:hanging="15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40" w:hanging="159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FBEF29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14" w:right="994"/>
      <w:jc w:val="center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231"/>
      <w:outlineLvl w:val="2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5">
    <w:name w:val="Title"/>
    <w:basedOn w:val="1"/>
    <w:qFormat/>
    <w:uiPriority w:val="1"/>
    <w:pPr>
      <w:ind w:left="955" w:right="994"/>
      <w:jc w:val="center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37"/>
      <w:ind w:left="231" w:right="184"/>
    </w:pPr>
    <w:rPr>
      <w:rFonts w:ascii="宋体" w:hAnsi="宋体" w:eastAsia="宋体" w:cs="宋体"/>
      <w:lang w:val="en-US" w:eastAsia="zh-CN" w:bidi="ar-SA"/>
    </w:rPr>
  </w:style>
  <w:style w:type="paragraph" w:customStyle="1" w:styleId="10">
    <w:name w:val="Table Paragraph"/>
    <w:basedOn w:val="1"/>
    <w:qFormat/>
    <w:uiPriority w:val="1"/>
    <w:pPr>
      <w:spacing w:before="5"/>
      <w:ind w:left="5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6"/>
    <customShpInfo spid="_x0000_s2055"/>
    <customShpInfo spid="_x0000_s2059"/>
    <customShpInfo spid="_x0000_s2060"/>
    <customShpInfo spid="_x0000_s2057"/>
    <customShpInfo spid="_x0000_s2058"/>
    <customShpInfo spid="_x0000_s1037"/>
    <customShpInfo spid="_x0000_s1036"/>
    <customShpInfo spid="_x0000_s1038"/>
    <customShpInfo spid="_x0000_s1040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2021-06-18T10:34:00Z</dcterms:created>
  <dc:creator>庞雨葳</dc:creator>
  <cp:lastModifiedBy>baitingting</cp:lastModifiedBy>
  <dcterms:modified xsi:type="dcterms:W3CDTF">2021-06-18T10:35:53Z</dcterms:modified>
  <dc:subject>在 1716 中的 WPS文档</dc:subject>
  <dc:title>中华人民共和国海事局文件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2021-06-18T00:00:00Z</vt:filetime>
  </property>
  <property fmtid="{D5CDD505-2E9C-101B-9397-08002B2CF9AE}" pid="5" name="KSOProductBuildVer">
    <vt:lpwstr>2052-3.6.2.5883</vt:lpwstr>
  </property>
</Properties>
</file>